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033" w:rsidRDefault="00C00033" w:rsidP="005755C6">
      <w:pPr>
        <w:spacing w:after="0" w:line="0" w:lineRule="atLeast"/>
        <w:ind w:left="120"/>
        <w:jc w:val="both"/>
        <w:rPr>
          <w:rFonts w:ascii="Times New Roman" w:hAnsi="Times New Roman"/>
          <w:b/>
          <w:color w:val="000000"/>
          <w:sz w:val="24"/>
          <w:szCs w:val="24"/>
          <w:lang w:val="ru-RU"/>
        </w:rPr>
      </w:pPr>
      <w:bookmarkStart w:id="0" w:name="block-22959662"/>
      <w:r>
        <w:rPr>
          <w:rFonts w:ascii="Times New Roman" w:hAnsi="Times New Roman"/>
          <w:b/>
          <w:noProof/>
          <w:color w:val="000000"/>
          <w:sz w:val="24"/>
          <w:szCs w:val="24"/>
          <w:lang w:val="ru-RU" w:eastAsia="ru-RU"/>
        </w:rPr>
        <w:drawing>
          <wp:inline distT="0" distB="0" distL="0" distR="0">
            <wp:extent cx="5940425" cy="8648700"/>
            <wp:effectExtent l="19050" t="0" r="3175" b="0"/>
            <wp:docPr id="1" name="Рисунок 1" descr="C:\Users\1212\Downloads\20231018_220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12\Downloads\20231018_220216.jpg"/>
                    <pic:cNvPicPr>
                      <a:picLocks noChangeAspect="1" noChangeArrowheads="1"/>
                    </pic:cNvPicPr>
                  </pic:nvPicPr>
                  <pic:blipFill>
                    <a:blip r:embed="rId5" cstate="print"/>
                    <a:srcRect/>
                    <a:stretch>
                      <a:fillRect/>
                    </a:stretch>
                  </pic:blipFill>
                  <pic:spPr bwMode="auto">
                    <a:xfrm>
                      <a:off x="0" y="0"/>
                      <a:ext cx="5940425" cy="8648700"/>
                    </a:xfrm>
                    <a:prstGeom prst="rect">
                      <a:avLst/>
                    </a:prstGeom>
                    <a:noFill/>
                    <a:ln w="9525">
                      <a:noFill/>
                      <a:miter lim="800000"/>
                      <a:headEnd/>
                      <a:tailEnd/>
                    </a:ln>
                  </pic:spPr>
                </pic:pic>
              </a:graphicData>
            </a:graphic>
          </wp:inline>
        </w:drawing>
      </w:r>
    </w:p>
    <w:p w:rsidR="00C00033" w:rsidRDefault="00C00033" w:rsidP="005755C6">
      <w:pPr>
        <w:spacing w:after="0" w:line="0" w:lineRule="atLeast"/>
        <w:ind w:left="120"/>
        <w:jc w:val="both"/>
        <w:rPr>
          <w:rFonts w:ascii="Times New Roman" w:hAnsi="Times New Roman"/>
          <w:b/>
          <w:color w:val="000000"/>
          <w:sz w:val="24"/>
          <w:szCs w:val="24"/>
          <w:lang w:val="ru-RU"/>
        </w:rPr>
      </w:pPr>
    </w:p>
    <w:p w:rsidR="004C21B9" w:rsidRPr="005755C6" w:rsidRDefault="005755C6" w:rsidP="005755C6">
      <w:pPr>
        <w:spacing w:after="0" w:line="0" w:lineRule="atLeast"/>
        <w:ind w:left="120"/>
        <w:jc w:val="both"/>
        <w:rPr>
          <w:sz w:val="24"/>
          <w:szCs w:val="24"/>
          <w:lang w:val="ru-RU"/>
        </w:rPr>
      </w:pPr>
      <w:r w:rsidRPr="005755C6">
        <w:rPr>
          <w:rFonts w:ascii="Times New Roman" w:hAnsi="Times New Roman"/>
          <w:b/>
          <w:color w:val="000000"/>
          <w:sz w:val="24"/>
          <w:szCs w:val="24"/>
          <w:lang w:val="ru-RU"/>
        </w:rPr>
        <w:lastRenderedPageBreak/>
        <w:t>ПОЯСНИТЕЛЬНАЯ ЗАПИСКА</w:t>
      </w:r>
    </w:p>
    <w:p w:rsidR="004C21B9" w:rsidRPr="005755C6" w:rsidRDefault="004C21B9" w:rsidP="005755C6">
      <w:pPr>
        <w:spacing w:after="0" w:line="0" w:lineRule="atLeast"/>
        <w:ind w:left="120"/>
        <w:jc w:val="both"/>
        <w:rPr>
          <w:sz w:val="24"/>
          <w:szCs w:val="24"/>
          <w:lang w:val="ru-RU"/>
        </w:rPr>
      </w:pP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5755C6">
        <w:rPr>
          <w:rFonts w:ascii="Times New Roman" w:hAnsi="Times New Roman"/>
          <w:color w:val="000000"/>
          <w:sz w:val="24"/>
          <w:szCs w:val="24"/>
          <w:lang w:val="ru-RU"/>
        </w:rPr>
        <w:t>обучающихся</w:t>
      </w:r>
      <w:proofErr w:type="gramEnd"/>
      <w:r w:rsidRPr="005755C6">
        <w:rPr>
          <w:rFonts w:ascii="Times New Roman" w:hAnsi="Times New Roman"/>
          <w:color w:val="000000"/>
          <w:sz w:val="24"/>
          <w:szCs w:val="24"/>
          <w:lang w:val="ru-RU"/>
        </w:rPr>
        <w:t xml:space="preserve">. </w:t>
      </w:r>
    </w:p>
    <w:p w:rsidR="004C21B9" w:rsidRPr="005755C6" w:rsidRDefault="004C21B9" w:rsidP="005755C6">
      <w:pPr>
        <w:spacing w:after="0" w:line="0" w:lineRule="atLeast"/>
        <w:ind w:left="120"/>
        <w:jc w:val="both"/>
        <w:rPr>
          <w:sz w:val="24"/>
          <w:szCs w:val="24"/>
          <w:lang w:val="ru-RU"/>
        </w:rPr>
      </w:pPr>
    </w:p>
    <w:p w:rsidR="004C21B9" w:rsidRPr="005755C6" w:rsidRDefault="005755C6" w:rsidP="005755C6">
      <w:pPr>
        <w:spacing w:after="0" w:line="0" w:lineRule="atLeast"/>
        <w:ind w:left="120"/>
        <w:jc w:val="both"/>
        <w:rPr>
          <w:sz w:val="24"/>
          <w:szCs w:val="24"/>
          <w:lang w:val="ru-RU"/>
        </w:rPr>
      </w:pPr>
      <w:r w:rsidRPr="005755C6">
        <w:rPr>
          <w:rFonts w:ascii="Times New Roman" w:hAnsi="Times New Roman"/>
          <w:b/>
          <w:color w:val="000000"/>
          <w:sz w:val="24"/>
          <w:szCs w:val="24"/>
          <w:lang w:val="ru-RU"/>
        </w:rPr>
        <w:t>ЦЕЛИ ИЗУЧЕНИЯ УЧЕБНОГО КУРСА</w:t>
      </w:r>
    </w:p>
    <w:p w:rsidR="004C21B9" w:rsidRPr="005755C6" w:rsidRDefault="004C21B9" w:rsidP="005755C6">
      <w:pPr>
        <w:spacing w:after="0" w:line="0" w:lineRule="atLeast"/>
        <w:ind w:left="120"/>
        <w:jc w:val="both"/>
        <w:rPr>
          <w:sz w:val="24"/>
          <w:szCs w:val="24"/>
          <w:lang w:val="ru-RU"/>
        </w:rPr>
      </w:pP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5755C6">
        <w:rPr>
          <w:rFonts w:ascii="Times New Roman" w:hAnsi="Times New Roman"/>
          <w:color w:val="000000"/>
          <w:sz w:val="24"/>
          <w:szCs w:val="24"/>
          <w:lang w:val="ru-RU"/>
        </w:rPr>
        <w:t>метапредметных</w:t>
      </w:r>
      <w:proofErr w:type="spellEnd"/>
      <w:r w:rsidRPr="005755C6">
        <w:rPr>
          <w:rFonts w:ascii="Times New Roman" w:hAnsi="Times New Roman"/>
          <w:color w:val="000000"/>
          <w:sz w:val="24"/>
          <w:szCs w:val="24"/>
          <w:lang w:val="ru-RU"/>
        </w:rPr>
        <w:t xml:space="preserve"> и предметных результатов обучения </w:t>
      </w:r>
      <w:proofErr w:type="gramStart"/>
      <w:r w:rsidRPr="005755C6">
        <w:rPr>
          <w:rFonts w:ascii="Times New Roman" w:hAnsi="Times New Roman"/>
          <w:color w:val="000000"/>
          <w:sz w:val="24"/>
          <w:szCs w:val="24"/>
          <w:lang w:val="ru-RU"/>
        </w:rPr>
        <w:t>геометрии</w:t>
      </w:r>
      <w:proofErr w:type="gramEnd"/>
      <w:r w:rsidRPr="005755C6">
        <w:rPr>
          <w:rFonts w:ascii="Times New Roman" w:hAnsi="Times New Roman"/>
          <w:color w:val="000000"/>
          <w:sz w:val="24"/>
          <w:szCs w:val="24"/>
          <w:lang w:val="ru-RU"/>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5755C6">
        <w:rPr>
          <w:rFonts w:ascii="Times New Roman" w:hAnsi="Times New Roman"/>
          <w:color w:val="000000"/>
          <w:sz w:val="24"/>
          <w:szCs w:val="24"/>
          <w:lang w:val="ru-RU"/>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spellStart"/>
      <w:proofErr w:type="gramStart"/>
      <w:r w:rsidRPr="005755C6">
        <w:rPr>
          <w:rFonts w:ascii="Times New Roman" w:hAnsi="Times New Roman"/>
          <w:color w:val="000000"/>
          <w:sz w:val="24"/>
          <w:szCs w:val="24"/>
          <w:lang w:val="ru-RU"/>
        </w:rPr>
        <w:t>естественно-научной</w:t>
      </w:r>
      <w:proofErr w:type="spellEnd"/>
      <w:proofErr w:type="gramEnd"/>
      <w:r w:rsidRPr="005755C6">
        <w:rPr>
          <w:rFonts w:ascii="Times New Roman" w:hAnsi="Times New Roman"/>
          <w:color w:val="000000"/>
          <w:sz w:val="24"/>
          <w:szCs w:val="24"/>
          <w:lang w:val="ru-RU"/>
        </w:rPr>
        <w:t xml:space="preserve"> направленности, так и гуманитарной. </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 xml:space="preserve">Логическое мышление, формируемое при изучении </w:t>
      </w:r>
      <w:proofErr w:type="gramStart"/>
      <w:r w:rsidRPr="005755C6">
        <w:rPr>
          <w:rFonts w:ascii="Times New Roman" w:hAnsi="Times New Roman"/>
          <w:color w:val="000000"/>
          <w:sz w:val="24"/>
          <w:szCs w:val="24"/>
          <w:lang w:val="ru-RU"/>
        </w:rPr>
        <w:t>обучающимися</w:t>
      </w:r>
      <w:proofErr w:type="gramEnd"/>
      <w:r w:rsidRPr="005755C6">
        <w:rPr>
          <w:rFonts w:ascii="Times New Roman" w:hAnsi="Times New Roman"/>
          <w:color w:val="000000"/>
          <w:sz w:val="24"/>
          <w:szCs w:val="24"/>
          <w:lang w:val="ru-RU"/>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w:t>
      </w:r>
      <w:proofErr w:type="spellStart"/>
      <w:r w:rsidRPr="005755C6">
        <w:rPr>
          <w:rFonts w:ascii="Times New Roman" w:hAnsi="Times New Roman"/>
          <w:color w:val="000000"/>
          <w:sz w:val="24"/>
          <w:szCs w:val="24"/>
          <w:lang w:val="ru-RU"/>
        </w:rPr>
        <w:t>естественно-научного</w:t>
      </w:r>
      <w:proofErr w:type="spellEnd"/>
      <w:r w:rsidRPr="005755C6">
        <w:rPr>
          <w:rFonts w:ascii="Times New Roman" w:hAnsi="Times New Roman"/>
          <w:color w:val="000000"/>
          <w:sz w:val="24"/>
          <w:szCs w:val="24"/>
          <w:lang w:val="ru-RU"/>
        </w:rPr>
        <w:t xml:space="preserve"> цикла, в частности из курса физики.</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5755C6">
        <w:rPr>
          <w:rFonts w:ascii="Times New Roman" w:hAnsi="Times New Roman"/>
          <w:color w:val="000000"/>
          <w:sz w:val="24"/>
          <w:szCs w:val="24"/>
          <w:lang w:val="ru-RU"/>
        </w:rPr>
        <w:t xml:space="preserve">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 xml:space="preserve">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w:t>
      </w:r>
      <w:r w:rsidRPr="005755C6">
        <w:rPr>
          <w:rFonts w:ascii="Times New Roman" w:hAnsi="Times New Roman"/>
          <w:color w:val="000000"/>
          <w:sz w:val="24"/>
          <w:szCs w:val="24"/>
          <w:lang w:val="ru-RU"/>
        </w:rPr>
        <w:lastRenderedPageBreak/>
        <w:t>более глубоко, если в дальнейшем возникнет необходимость в геометрических знаниях в профессиональной деятельности.</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4C21B9" w:rsidRPr="005755C6" w:rsidRDefault="005755C6" w:rsidP="005755C6">
      <w:pPr>
        <w:numPr>
          <w:ilvl w:val="0"/>
          <w:numId w:val="1"/>
        </w:numPr>
        <w:spacing w:after="0" w:line="0" w:lineRule="atLeast"/>
        <w:jc w:val="both"/>
        <w:rPr>
          <w:sz w:val="24"/>
          <w:szCs w:val="24"/>
          <w:lang w:val="ru-RU"/>
        </w:rPr>
      </w:pPr>
      <w:r w:rsidRPr="005755C6">
        <w:rPr>
          <w:rFonts w:ascii="Times New Roman" w:hAnsi="Times New Roman"/>
          <w:color w:val="000000"/>
          <w:sz w:val="24"/>
          <w:szCs w:val="24"/>
          <w:lang w:val="ru-RU"/>
        </w:rPr>
        <w:t>формирование представления о геометрии как части мировой культуры и осознание её взаимосвязи с окружающим миром;</w:t>
      </w:r>
    </w:p>
    <w:p w:rsidR="004C21B9" w:rsidRPr="005755C6" w:rsidRDefault="005755C6" w:rsidP="005755C6">
      <w:pPr>
        <w:numPr>
          <w:ilvl w:val="0"/>
          <w:numId w:val="1"/>
        </w:numPr>
        <w:spacing w:after="0" w:line="0" w:lineRule="atLeast"/>
        <w:jc w:val="both"/>
        <w:rPr>
          <w:sz w:val="24"/>
          <w:szCs w:val="24"/>
          <w:lang w:val="ru-RU"/>
        </w:rPr>
      </w:pPr>
      <w:r w:rsidRPr="005755C6">
        <w:rPr>
          <w:rFonts w:ascii="Times New Roman" w:hAnsi="Times New Roman"/>
          <w:color w:val="000000"/>
          <w:sz w:val="24"/>
          <w:szCs w:val="24"/>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4C21B9" w:rsidRPr="005755C6" w:rsidRDefault="005755C6" w:rsidP="005755C6">
      <w:pPr>
        <w:numPr>
          <w:ilvl w:val="0"/>
          <w:numId w:val="1"/>
        </w:numPr>
        <w:spacing w:after="0" w:line="0" w:lineRule="atLeast"/>
        <w:jc w:val="both"/>
        <w:rPr>
          <w:sz w:val="24"/>
          <w:szCs w:val="24"/>
          <w:lang w:val="ru-RU"/>
        </w:rPr>
      </w:pPr>
      <w:r w:rsidRPr="005755C6">
        <w:rPr>
          <w:rFonts w:ascii="Times New Roman" w:hAnsi="Times New Roman"/>
          <w:color w:val="000000"/>
          <w:sz w:val="24"/>
          <w:szCs w:val="24"/>
          <w:lang w:val="ru-RU"/>
        </w:rPr>
        <w:t xml:space="preserve">формирование умения распознавать на чертежах, моделях и в реальном мире многогранники и тела вращения; </w:t>
      </w:r>
    </w:p>
    <w:p w:rsidR="004C21B9" w:rsidRPr="005755C6" w:rsidRDefault="005755C6" w:rsidP="005755C6">
      <w:pPr>
        <w:numPr>
          <w:ilvl w:val="0"/>
          <w:numId w:val="1"/>
        </w:numPr>
        <w:spacing w:after="0" w:line="0" w:lineRule="atLeast"/>
        <w:jc w:val="both"/>
        <w:rPr>
          <w:sz w:val="24"/>
          <w:szCs w:val="24"/>
          <w:lang w:val="ru-RU"/>
        </w:rPr>
      </w:pPr>
      <w:r w:rsidRPr="005755C6">
        <w:rPr>
          <w:rFonts w:ascii="Times New Roman" w:hAnsi="Times New Roman"/>
          <w:color w:val="000000"/>
          <w:sz w:val="24"/>
          <w:szCs w:val="24"/>
          <w:lang w:val="ru-RU"/>
        </w:rPr>
        <w:t xml:space="preserve">овладение методами решения задач на построения на изображениях пространственных фигур; </w:t>
      </w:r>
    </w:p>
    <w:p w:rsidR="004C21B9" w:rsidRPr="005755C6" w:rsidRDefault="005755C6" w:rsidP="005755C6">
      <w:pPr>
        <w:numPr>
          <w:ilvl w:val="0"/>
          <w:numId w:val="1"/>
        </w:numPr>
        <w:spacing w:after="0" w:line="0" w:lineRule="atLeast"/>
        <w:jc w:val="both"/>
        <w:rPr>
          <w:sz w:val="24"/>
          <w:szCs w:val="24"/>
          <w:lang w:val="ru-RU"/>
        </w:rPr>
      </w:pPr>
      <w:r w:rsidRPr="005755C6">
        <w:rPr>
          <w:rFonts w:ascii="Times New Roman" w:hAnsi="Times New Roman"/>
          <w:color w:val="000000"/>
          <w:sz w:val="24"/>
          <w:szCs w:val="24"/>
          <w:lang w:val="ru-RU"/>
        </w:rPr>
        <w:t>формирование умения оперировать основными понятиями о многогранниках и телах вращения и их основными свойствами;</w:t>
      </w:r>
    </w:p>
    <w:p w:rsidR="004C21B9" w:rsidRPr="005755C6" w:rsidRDefault="005755C6" w:rsidP="005755C6">
      <w:pPr>
        <w:numPr>
          <w:ilvl w:val="0"/>
          <w:numId w:val="1"/>
        </w:numPr>
        <w:spacing w:after="0" w:line="0" w:lineRule="atLeast"/>
        <w:jc w:val="both"/>
        <w:rPr>
          <w:sz w:val="24"/>
          <w:szCs w:val="24"/>
          <w:lang w:val="ru-RU"/>
        </w:rPr>
      </w:pPr>
      <w:r w:rsidRPr="005755C6">
        <w:rPr>
          <w:rFonts w:ascii="Times New Roman" w:hAnsi="Times New Roman"/>
          <w:color w:val="000000"/>
          <w:sz w:val="24"/>
          <w:szCs w:val="24"/>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4C21B9" w:rsidRPr="005755C6" w:rsidRDefault="005755C6" w:rsidP="005755C6">
      <w:pPr>
        <w:numPr>
          <w:ilvl w:val="0"/>
          <w:numId w:val="1"/>
        </w:numPr>
        <w:spacing w:after="0" w:line="0" w:lineRule="atLeast"/>
        <w:jc w:val="both"/>
        <w:rPr>
          <w:sz w:val="24"/>
          <w:szCs w:val="24"/>
          <w:lang w:val="ru-RU"/>
        </w:rPr>
      </w:pPr>
      <w:r w:rsidRPr="005755C6">
        <w:rPr>
          <w:rFonts w:ascii="Times New Roman" w:hAnsi="Times New Roman"/>
          <w:color w:val="000000"/>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4C21B9" w:rsidRPr="005755C6" w:rsidRDefault="005755C6" w:rsidP="005755C6">
      <w:pPr>
        <w:numPr>
          <w:ilvl w:val="0"/>
          <w:numId w:val="1"/>
        </w:numPr>
        <w:spacing w:after="0" w:line="0" w:lineRule="atLeast"/>
        <w:jc w:val="both"/>
        <w:rPr>
          <w:sz w:val="24"/>
          <w:szCs w:val="24"/>
          <w:lang w:val="ru-RU"/>
        </w:rPr>
      </w:pPr>
      <w:r w:rsidRPr="005755C6">
        <w:rPr>
          <w:rFonts w:ascii="Times New Roman" w:hAnsi="Times New Roman"/>
          <w:color w:val="000000"/>
          <w:sz w:val="24"/>
          <w:szCs w:val="24"/>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 xml:space="preserve">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w:t>
      </w:r>
      <w:r w:rsidRPr="005755C6">
        <w:rPr>
          <w:rFonts w:ascii="Times New Roman" w:hAnsi="Times New Roman"/>
          <w:color w:val="000000"/>
          <w:sz w:val="24"/>
          <w:szCs w:val="24"/>
          <w:lang w:val="ru-RU"/>
        </w:rPr>
        <w:lastRenderedPageBreak/>
        <w:t>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4C21B9" w:rsidRPr="005755C6" w:rsidRDefault="004C21B9" w:rsidP="005755C6">
      <w:pPr>
        <w:spacing w:after="0" w:line="0" w:lineRule="atLeast"/>
        <w:ind w:left="120"/>
        <w:jc w:val="both"/>
        <w:rPr>
          <w:sz w:val="24"/>
          <w:szCs w:val="24"/>
          <w:lang w:val="ru-RU"/>
        </w:rPr>
      </w:pPr>
    </w:p>
    <w:p w:rsidR="004C21B9" w:rsidRPr="005755C6" w:rsidRDefault="005755C6" w:rsidP="005755C6">
      <w:pPr>
        <w:spacing w:after="0" w:line="0" w:lineRule="atLeast"/>
        <w:ind w:left="120"/>
        <w:jc w:val="both"/>
        <w:rPr>
          <w:sz w:val="24"/>
          <w:szCs w:val="24"/>
          <w:lang w:val="ru-RU"/>
        </w:rPr>
      </w:pPr>
      <w:bookmarkStart w:id="1" w:name="_Toc118726595"/>
      <w:bookmarkEnd w:id="1"/>
      <w:r w:rsidRPr="005755C6">
        <w:rPr>
          <w:rFonts w:ascii="Times New Roman" w:hAnsi="Times New Roman"/>
          <w:b/>
          <w:color w:val="000000"/>
          <w:sz w:val="24"/>
          <w:szCs w:val="24"/>
          <w:lang w:val="ru-RU"/>
        </w:rPr>
        <w:t>МЕСТО УЧЕБНОГО КУРСА В УЧЕБНОМ ПЛАНЕ</w:t>
      </w:r>
    </w:p>
    <w:p w:rsidR="004C21B9" w:rsidRPr="005755C6" w:rsidRDefault="004C21B9" w:rsidP="005755C6">
      <w:pPr>
        <w:spacing w:after="0" w:line="0" w:lineRule="atLeast"/>
        <w:ind w:left="120"/>
        <w:jc w:val="both"/>
        <w:rPr>
          <w:sz w:val="24"/>
          <w:szCs w:val="24"/>
          <w:lang w:val="ru-RU"/>
        </w:rPr>
      </w:pP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На изучение геометрии отводится 2 часа в неделю в 10 классе и 1 час в неделю в 11 классе, всего за два года обучения - 102 учебных часа.</w:t>
      </w:r>
    </w:p>
    <w:p w:rsidR="004C21B9" w:rsidRPr="005755C6" w:rsidRDefault="005755C6" w:rsidP="005755C6">
      <w:pPr>
        <w:spacing w:after="0" w:line="0" w:lineRule="atLeast"/>
        <w:ind w:left="120"/>
        <w:jc w:val="both"/>
        <w:rPr>
          <w:sz w:val="24"/>
          <w:szCs w:val="24"/>
          <w:lang w:val="ru-RU"/>
        </w:rPr>
      </w:pPr>
      <w:bookmarkStart w:id="2" w:name="_Toc118726599"/>
      <w:bookmarkStart w:id="3" w:name="block-22959658"/>
      <w:bookmarkEnd w:id="0"/>
      <w:bookmarkEnd w:id="2"/>
      <w:r w:rsidRPr="005755C6">
        <w:rPr>
          <w:rFonts w:ascii="Times New Roman" w:hAnsi="Times New Roman"/>
          <w:b/>
          <w:color w:val="000000"/>
          <w:sz w:val="24"/>
          <w:szCs w:val="24"/>
          <w:lang w:val="ru-RU"/>
        </w:rPr>
        <w:t>СОДЕРЖАНИЕ УЧЕБНОГО КУРСА</w:t>
      </w:r>
    </w:p>
    <w:p w:rsidR="004C21B9" w:rsidRPr="005755C6" w:rsidRDefault="004C21B9" w:rsidP="005755C6">
      <w:pPr>
        <w:spacing w:after="0" w:line="0" w:lineRule="atLeast"/>
        <w:ind w:left="120"/>
        <w:jc w:val="both"/>
        <w:rPr>
          <w:sz w:val="24"/>
          <w:szCs w:val="24"/>
          <w:lang w:val="ru-RU"/>
        </w:rPr>
      </w:pPr>
    </w:p>
    <w:p w:rsidR="004C21B9" w:rsidRPr="005755C6" w:rsidRDefault="005755C6" w:rsidP="005755C6">
      <w:pPr>
        <w:spacing w:after="0" w:line="0" w:lineRule="atLeast"/>
        <w:ind w:left="120"/>
        <w:jc w:val="both"/>
        <w:rPr>
          <w:sz w:val="24"/>
          <w:szCs w:val="24"/>
          <w:lang w:val="ru-RU"/>
        </w:rPr>
      </w:pPr>
      <w:bookmarkStart w:id="4" w:name="_Toc118726600"/>
      <w:bookmarkEnd w:id="4"/>
      <w:r w:rsidRPr="005755C6">
        <w:rPr>
          <w:rFonts w:ascii="Times New Roman" w:hAnsi="Times New Roman"/>
          <w:b/>
          <w:color w:val="000000"/>
          <w:sz w:val="24"/>
          <w:szCs w:val="24"/>
          <w:lang w:val="ru-RU"/>
        </w:rPr>
        <w:t>10 КЛАСС</w:t>
      </w:r>
    </w:p>
    <w:p w:rsidR="004C21B9" w:rsidRPr="005755C6" w:rsidRDefault="004C21B9" w:rsidP="005755C6">
      <w:pPr>
        <w:spacing w:after="0" w:line="0" w:lineRule="atLeast"/>
        <w:ind w:left="120"/>
        <w:jc w:val="both"/>
        <w:rPr>
          <w:sz w:val="24"/>
          <w:szCs w:val="24"/>
          <w:lang w:val="ru-RU"/>
        </w:rPr>
      </w:pP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b/>
          <w:color w:val="000000"/>
          <w:sz w:val="24"/>
          <w:szCs w:val="24"/>
          <w:lang w:val="ru-RU"/>
        </w:rPr>
        <w:t>Прямые и плоскости в пространстве</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 xml:space="preserve">Взаимное расположение </w:t>
      </w:r>
      <w:proofErr w:type="gramStart"/>
      <w:r w:rsidRPr="005755C6">
        <w:rPr>
          <w:rFonts w:ascii="Times New Roman" w:hAnsi="Times New Roman"/>
          <w:color w:val="000000"/>
          <w:sz w:val="24"/>
          <w:szCs w:val="24"/>
          <w:lang w:val="ru-RU"/>
        </w:rPr>
        <w:t>прямых</w:t>
      </w:r>
      <w:proofErr w:type="gramEnd"/>
      <w:r w:rsidRPr="005755C6">
        <w:rPr>
          <w:rFonts w:ascii="Times New Roman" w:hAnsi="Times New Roman"/>
          <w:color w:val="000000"/>
          <w:sz w:val="24"/>
          <w:szCs w:val="24"/>
          <w:lang w:val="ru-RU"/>
        </w:rPr>
        <w:t xml:space="preserve"> в пространстве: пересекающиеся, параллельные и скрещивающиеся прямые. </w:t>
      </w:r>
      <w:proofErr w:type="gramStart"/>
      <w:r w:rsidRPr="005755C6">
        <w:rPr>
          <w:rFonts w:ascii="Times New Roman" w:hAnsi="Times New Roman"/>
          <w:color w:val="000000"/>
          <w:sz w:val="24"/>
          <w:szCs w:val="24"/>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5755C6">
        <w:rPr>
          <w:rFonts w:ascii="Times New Roman" w:hAnsi="Times New Roman"/>
          <w:color w:val="000000"/>
          <w:sz w:val="24"/>
          <w:szCs w:val="24"/>
          <w:lang w:val="ru-RU"/>
        </w:rPr>
        <w:t xml:space="preserve"> Углы с </w:t>
      </w:r>
      <w:proofErr w:type="spellStart"/>
      <w:r w:rsidRPr="005755C6">
        <w:rPr>
          <w:rFonts w:ascii="Times New Roman" w:hAnsi="Times New Roman"/>
          <w:color w:val="000000"/>
          <w:sz w:val="24"/>
          <w:szCs w:val="24"/>
          <w:lang w:val="ru-RU"/>
        </w:rPr>
        <w:t>сонаправленными</w:t>
      </w:r>
      <w:proofErr w:type="spellEnd"/>
      <w:r w:rsidRPr="005755C6">
        <w:rPr>
          <w:rFonts w:ascii="Times New Roman" w:hAnsi="Times New Roman"/>
          <w:color w:val="000000"/>
          <w:sz w:val="24"/>
          <w:szCs w:val="24"/>
          <w:lang w:val="ru-RU"/>
        </w:rPr>
        <w:t xml:space="preserve"> сторонами; угол </w:t>
      </w:r>
      <w:proofErr w:type="gramStart"/>
      <w:r w:rsidRPr="005755C6">
        <w:rPr>
          <w:rFonts w:ascii="Times New Roman" w:hAnsi="Times New Roman"/>
          <w:color w:val="000000"/>
          <w:sz w:val="24"/>
          <w:szCs w:val="24"/>
          <w:lang w:val="ru-RU"/>
        </w:rPr>
        <w:t>между</w:t>
      </w:r>
      <w:proofErr w:type="gramEnd"/>
      <w:r w:rsidRPr="005755C6">
        <w:rPr>
          <w:rFonts w:ascii="Times New Roman" w:hAnsi="Times New Roman"/>
          <w:color w:val="000000"/>
          <w:sz w:val="24"/>
          <w:szCs w:val="24"/>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b/>
          <w:color w:val="000000"/>
          <w:sz w:val="24"/>
          <w:szCs w:val="24"/>
          <w:lang w:val="ru-RU"/>
        </w:rPr>
        <w:t>Многогранники</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sidRPr="005755C6">
        <w:rPr>
          <w:rFonts w:ascii="Times New Roman" w:hAnsi="Times New Roman"/>
          <w:i/>
          <w:color w:val="000000"/>
          <w:sz w:val="24"/>
          <w:szCs w:val="24"/>
        </w:rPr>
        <w:t>n</w:t>
      </w:r>
      <w:r w:rsidRPr="005755C6">
        <w:rPr>
          <w:rFonts w:ascii="Times New Roman" w:hAnsi="Times New Roman"/>
          <w:i/>
          <w:color w:val="000000"/>
          <w:sz w:val="24"/>
          <w:szCs w:val="24"/>
          <w:lang w:val="ru-RU"/>
        </w:rPr>
        <w:t>-</w:t>
      </w:r>
      <w:r w:rsidRPr="005755C6">
        <w:rPr>
          <w:rFonts w:ascii="Times New Roman" w:hAnsi="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5755C6">
        <w:rPr>
          <w:rFonts w:ascii="Times New Roman" w:hAnsi="Times New Roman"/>
          <w:i/>
          <w:color w:val="000000"/>
          <w:sz w:val="24"/>
          <w:szCs w:val="24"/>
        </w:rPr>
        <w:t>n</w:t>
      </w:r>
      <w:r w:rsidRPr="005755C6">
        <w:rPr>
          <w:rFonts w:ascii="Times New Roman" w:hAnsi="Times New Roman"/>
          <w:color w:val="000000"/>
          <w:sz w:val="24"/>
          <w:szCs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D63E4E">
        <w:rPr>
          <w:rFonts w:ascii="Times New Roman" w:hAnsi="Times New Roman"/>
          <w:color w:val="000000"/>
          <w:sz w:val="24"/>
          <w:szCs w:val="24"/>
          <w:lang w:val="ru-RU"/>
        </w:rPr>
        <w:t xml:space="preserve">Представление о правильных многогранниках: октаэдр, додекаэдр и икосаэдр. </w:t>
      </w:r>
      <w:r w:rsidRPr="005755C6">
        <w:rPr>
          <w:rFonts w:ascii="Times New Roman" w:hAnsi="Times New Roman"/>
          <w:color w:val="000000"/>
          <w:sz w:val="24"/>
          <w:szCs w:val="24"/>
          <w:lang w:val="ru-RU"/>
        </w:rPr>
        <w:t>Сечения призмы и пирамиды.</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Подобные тела в пространстве. Соотношения между площадями поверхностей, объёмами подобных тел.</w:t>
      </w:r>
    </w:p>
    <w:p w:rsidR="004C21B9" w:rsidRPr="005755C6" w:rsidRDefault="004C21B9" w:rsidP="005755C6">
      <w:pPr>
        <w:spacing w:after="0" w:line="0" w:lineRule="atLeast"/>
        <w:ind w:left="120"/>
        <w:jc w:val="both"/>
        <w:rPr>
          <w:sz w:val="24"/>
          <w:szCs w:val="24"/>
          <w:lang w:val="ru-RU"/>
        </w:rPr>
      </w:pPr>
    </w:p>
    <w:p w:rsidR="004C21B9" w:rsidRPr="005755C6" w:rsidRDefault="005755C6" w:rsidP="005755C6">
      <w:pPr>
        <w:spacing w:after="0" w:line="0" w:lineRule="atLeast"/>
        <w:ind w:left="120"/>
        <w:jc w:val="both"/>
        <w:rPr>
          <w:sz w:val="24"/>
          <w:szCs w:val="24"/>
          <w:lang w:val="ru-RU"/>
        </w:rPr>
      </w:pPr>
      <w:bookmarkStart w:id="5" w:name="_Toc118726601"/>
      <w:bookmarkEnd w:id="5"/>
      <w:r w:rsidRPr="005755C6">
        <w:rPr>
          <w:rFonts w:ascii="Times New Roman" w:hAnsi="Times New Roman"/>
          <w:b/>
          <w:color w:val="000000"/>
          <w:sz w:val="24"/>
          <w:szCs w:val="24"/>
          <w:lang w:val="ru-RU"/>
        </w:rPr>
        <w:lastRenderedPageBreak/>
        <w:t>11 КЛАСС</w:t>
      </w:r>
    </w:p>
    <w:p w:rsidR="004C21B9" w:rsidRPr="005755C6" w:rsidRDefault="004C21B9" w:rsidP="005755C6">
      <w:pPr>
        <w:spacing w:after="0" w:line="0" w:lineRule="atLeast"/>
        <w:ind w:left="120"/>
        <w:jc w:val="both"/>
        <w:rPr>
          <w:sz w:val="24"/>
          <w:szCs w:val="24"/>
          <w:lang w:val="ru-RU"/>
        </w:rPr>
      </w:pP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b/>
          <w:color w:val="000000"/>
          <w:sz w:val="24"/>
          <w:szCs w:val="24"/>
          <w:lang w:val="ru-RU"/>
        </w:rPr>
        <w:t>Тела вращения</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Изображение тел вращения на плоскости. Развёртка цилиндра и конуса.</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Подобные тела в пространстве. Соотношения между площадями поверхностей, объёмами подобных тел.</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b/>
          <w:color w:val="000000"/>
          <w:sz w:val="24"/>
          <w:szCs w:val="24"/>
          <w:lang w:val="ru-RU"/>
        </w:rPr>
        <w:t>Векторы и координаты в пространстве</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4C21B9" w:rsidRPr="005755C6" w:rsidRDefault="005755C6" w:rsidP="005755C6">
      <w:pPr>
        <w:spacing w:after="0" w:line="0" w:lineRule="atLeast"/>
        <w:ind w:left="120"/>
        <w:jc w:val="both"/>
        <w:rPr>
          <w:sz w:val="24"/>
          <w:szCs w:val="24"/>
          <w:lang w:val="ru-RU"/>
        </w:rPr>
      </w:pPr>
      <w:bookmarkStart w:id="6" w:name="_Toc118726577"/>
      <w:bookmarkStart w:id="7" w:name="block-22959657"/>
      <w:bookmarkEnd w:id="3"/>
      <w:bookmarkEnd w:id="6"/>
      <w:r w:rsidRPr="005755C6">
        <w:rPr>
          <w:rFonts w:ascii="Times New Roman" w:hAnsi="Times New Roman"/>
          <w:b/>
          <w:color w:val="000000"/>
          <w:sz w:val="24"/>
          <w:szCs w:val="24"/>
          <w:lang w:val="ru-RU"/>
        </w:rPr>
        <w:t>ПЛАНИРУЕМЫЕ РЕЗУЛЬТАТЫ</w:t>
      </w:r>
    </w:p>
    <w:p w:rsidR="004C21B9" w:rsidRPr="005755C6" w:rsidRDefault="004C21B9" w:rsidP="005755C6">
      <w:pPr>
        <w:spacing w:after="0" w:line="0" w:lineRule="atLeast"/>
        <w:ind w:left="120"/>
        <w:jc w:val="both"/>
        <w:rPr>
          <w:sz w:val="24"/>
          <w:szCs w:val="24"/>
          <w:lang w:val="ru-RU"/>
        </w:rPr>
      </w:pPr>
    </w:p>
    <w:p w:rsidR="004C21B9" w:rsidRPr="005755C6" w:rsidRDefault="005755C6" w:rsidP="005755C6">
      <w:pPr>
        <w:spacing w:after="0" w:line="0" w:lineRule="atLeast"/>
        <w:ind w:left="120"/>
        <w:jc w:val="both"/>
        <w:rPr>
          <w:sz w:val="24"/>
          <w:szCs w:val="24"/>
          <w:lang w:val="ru-RU"/>
        </w:rPr>
      </w:pPr>
      <w:bookmarkStart w:id="8" w:name="_Toc118726578"/>
      <w:bookmarkEnd w:id="8"/>
      <w:r w:rsidRPr="005755C6">
        <w:rPr>
          <w:rFonts w:ascii="Times New Roman" w:hAnsi="Times New Roman"/>
          <w:b/>
          <w:color w:val="000000"/>
          <w:sz w:val="24"/>
          <w:szCs w:val="24"/>
          <w:lang w:val="ru-RU"/>
        </w:rPr>
        <w:t>ЛИЧНОСТНЫЕ РЕЗУЛЬТАТЫ</w:t>
      </w:r>
    </w:p>
    <w:p w:rsidR="004C21B9" w:rsidRPr="005755C6" w:rsidRDefault="004C21B9" w:rsidP="005755C6">
      <w:pPr>
        <w:spacing w:after="0" w:line="0" w:lineRule="atLeast"/>
        <w:ind w:left="120"/>
        <w:jc w:val="both"/>
        <w:rPr>
          <w:sz w:val="24"/>
          <w:szCs w:val="24"/>
          <w:lang w:val="ru-RU"/>
        </w:rPr>
      </w:pP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Личностные результаты освоения программы учебного предмета «Математика» характеризуются:</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b/>
          <w:color w:val="000000"/>
          <w:sz w:val="24"/>
          <w:szCs w:val="24"/>
          <w:lang w:val="ru-RU"/>
        </w:rPr>
        <w:t>Гражданское воспитание:</w:t>
      </w:r>
    </w:p>
    <w:p w:rsidR="004C21B9" w:rsidRPr="005755C6" w:rsidRDefault="005755C6" w:rsidP="005755C6">
      <w:pPr>
        <w:spacing w:after="0" w:line="0" w:lineRule="atLeast"/>
        <w:ind w:firstLine="600"/>
        <w:jc w:val="both"/>
        <w:rPr>
          <w:sz w:val="24"/>
          <w:szCs w:val="24"/>
          <w:lang w:val="ru-RU"/>
        </w:rPr>
      </w:pPr>
      <w:proofErr w:type="spellStart"/>
      <w:r w:rsidRPr="005755C6">
        <w:rPr>
          <w:rFonts w:ascii="Times New Roman" w:hAnsi="Times New Roman"/>
          <w:color w:val="000000"/>
          <w:sz w:val="24"/>
          <w:szCs w:val="24"/>
          <w:lang w:val="ru-RU"/>
        </w:rPr>
        <w:t>сформированностью</w:t>
      </w:r>
      <w:proofErr w:type="spellEnd"/>
      <w:r w:rsidRPr="005755C6">
        <w:rPr>
          <w:rFonts w:ascii="Times New Roman" w:hAnsi="Times New Roman"/>
          <w:color w:val="000000"/>
          <w:sz w:val="24"/>
          <w:szCs w:val="24"/>
          <w:lang w:val="ru-RU"/>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b/>
          <w:color w:val="000000"/>
          <w:sz w:val="24"/>
          <w:szCs w:val="24"/>
          <w:lang w:val="ru-RU"/>
        </w:rPr>
        <w:t>Патриотическое воспитание:</w:t>
      </w:r>
    </w:p>
    <w:p w:rsidR="004C21B9" w:rsidRPr="005755C6" w:rsidRDefault="005755C6" w:rsidP="005755C6">
      <w:pPr>
        <w:shd w:val="clear" w:color="auto" w:fill="FFFFFF"/>
        <w:spacing w:after="0" w:line="0" w:lineRule="atLeast"/>
        <w:ind w:firstLine="600"/>
        <w:jc w:val="both"/>
        <w:rPr>
          <w:sz w:val="24"/>
          <w:szCs w:val="24"/>
          <w:lang w:val="ru-RU"/>
        </w:rPr>
      </w:pPr>
      <w:proofErr w:type="spellStart"/>
      <w:r w:rsidRPr="005755C6">
        <w:rPr>
          <w:rFonts w:ascii="Times New Roman" w:hAnsi="Times New Roman"/>
          <w:color w:val="000000"/>
          <w:sz w:val="24"/>
          <w:szCs w:val="24"/>
          <w:lang w:val="ru-RU"/>
        </w:rPr>
        <w:t>сформированностью</w:t>
      </w:r>
      <w:proofErr w:type="spellEnd"/>
      <w:r w:rsidRPr="005755C6">
        <w:rPr>
          <w:rFonts w:ascii="Times New Roman" w:hAnsi="Times New Roman"/>
          <w:color w:val="000000"/>
          <w:sz w:val="24"/>
          <w:szCs w:val="24"/>
          <w:lang w:val="ru-RU"/>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b/>
          <w:color w:val="000000"/>
          <w:sz w:val="24"/>
          <w:szCs w:val="24"/>
          <w:lang w:val="ru-RU"/>
        </w:rPr>
        <w:t>Духовно-нравственного воспитания:</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 xml:space="preserve">осознанием духовных ценностей российского народа; </w:t>
      </w:r>
      <w:proofErr w:type="spellStart"/>
      <w:r w:rsidRPr="005755C6">
        <w:rPr>
          <w:rFonts w:ascii="Times New Roman" w:hAnsi="Times New Roman"/>
          <w:color w:val="000000"/>
          <w:sz w:val="24"/>
          <w:szCs w:val="24"/>
          <w:lang w:val="ru-RU"/>
        </w:rPr>
        <w:t>сформированностью</w:t>
      </w:r>
      <w:proofErr w:type="spellEnd"/>
      <w:r w:rsidRPr="005755C6">
        <w:rPr>
          <w:rFonts w:ascii="Times New Roman" w:hAnsi="Times New Roman"/>
          <w:color w:val="000000"/>
          <w:sz w:val="24"/>
          <w:szCs w:val="24"/>
          <w:lang w:val="ru-RU"/>
        </w:rPr>
        <w:t xml:space="preserve"> нравственного сознания, этического поведения, связанного с практическим применением </w:t>
      </w:r>
      <w:r w:rsidRPr="005755C6">
        <w:rPr>
          <w:rFonts w:ascii="Times New Roman" w:hAnsi="Times New Roman"/>
          <w:color w:val="000000"/>
          <w:sz w:val="24"/>
          <w:szCs w:val="24"/>
          <w:lang w:val="ru-RU"/>
        </w:rPr>
        <w:lastRenderedPageBreak/>
        <w:t>достижений науки и деятельностью учёного; осознанием личного вклада в построение устойчивого будущего.</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b/>
          <w:color w:val="000000"/>
          <w:sz w:val="24"/>
          <w:szCs w:val="24"/>
          <w:lang w:val="ru-RU"/>
        </w:rPr>
        <w:t>Эстетическое воспитание:</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b/>
          <w:color w:val="000000"/>
          <w:sz w:val="24"/>
          <w:szCs w:val="24"/>
          <w:lang w:val="ru-RU"/>
        </w:rPr>
        <w:t>Физическое воспитание:</w:t>
      </w:r>
    </w:p>
    <w:p w:rsidR="004C21B9" w:rsidRPr="005755C6" w:rsidRDefault="005755C6" w:rsidP="005755C6">
      <w:pPr>
        <w:spacing w:after="0" w:line="0" w:lineRule="atLeast"/>
        <w:ind w:firstLine="600"/>
        <w:jc w:val="both"/>
        <w:rPr>
          <w:sz w:val="24"/>
          <w:szCs w:val="24"/>
          <w:lang w:val="ru-RU"/>
        </w:rPr>
      </w:pPr>
      <w:proofErr w:type="spellStart"/>
      <w:r w:rsidRPr="005755C6">
        <w:rPr>
          <w:rFonts w:ascii="Times New Roman" w:hAnsi="Times New Roman"/>
          <w:color w:val="000000"/>
          <w:sz w:val="24"/>
          <w:szCs w:val="24"/>
          <w:lang w:val="ru-RU"/>
        </w:rPr>
        <w:t>сформированностью</w:t>
      </w:r>
      <w:proofErr w:type="spellEnd"/>
      <w:r w:rsidRPr="005755C6">
        <w:rPr>
          <w:rFonts w:ascii="Times New Roman" w:hAnsi="Times New Roman"/>
          <w:color w:val="000000"/>
          <w:sz w:val="24"/>
          <w:szCs w:val="24"/>
          <w:lang w:val="ru-RU"/>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b/>
          <w:color w:val="000000"/>
          <w:sz w:val="24"/>
          <w:szCs w:val="24"/>
          <w:lang w:val="ru-RU"/>
        </w:rPr>
        <w:t>Трудовое воспитание:</w:t>
      </w:r>
    </w:p>
    <w:p w:rsidR="004C21B9" w:rsidRPr="005755C6" w:rsidRDefault="005755C6" w:rsidP="005755C6">
      <w:pPr>
        <w:spacing w:after="0" w:line="0" w:lineRule="atLeast"/>
        <w:ind w:firstLine="600"/>
        <w:jc w:val="both"/>
        <w:rPr>
          <w:sz w:val="24"/>
          <w:szCs w:val="24"/>
          <w:lang w:val="ru-RU"/>
        </w:rPr>
      </w:pPr>
      <w:proofErr w:type="gramStart"/>
      <w:r w:rsidRPr="005755C6">
        <w:rPr>
          <w:rFonts w:ascii="Times New Roman" w:hAnsi="Times New Roman"/>
          <w:color w:val="000000"/>
          <w:sz w:val="24"/>
          <w:szCs w:val="24"/>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roofErr w:type="gramEnd"/>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b/>
          <w:color w:val="000000"/>
          <w:sz w:val="24"/>
          <w:szCs w:val="24"/>
          <w:lang w:val="ru-RU"/>
        </w:rPr>
        <w:t>Экологическое воспитание:</w:t>
      </w:r>
    </w:p>
    <w:p w:rsidR="004C21B9" w:rsidRPr="005755C6" w:rsidRDefault="005755C6" w:rsidP="005755C6">
      <w:pPr>
        <w:spacing w:after="0" w:line="0" w:lineRule="atLeast"/>
        <w:ind w:firstLine="600"/>
        <w:jc w:val="both"/>
        <w:rPr>
          <w:sz w:val="24"/>
          <w:szCs w:val="24"/>
          <w:lang w:val="ru-RU"/>
        </w:rPr>
      </w:pPr>
      <w:proofErr w:type="spellStart"/>
      <w:r w:rsidRPr="005755C6">
        <w:rPr>
          <w:rFonts w:ascii="Times New Roman" w:hAnsi="Times New Roman"/>
          <w:color w:val="000000"/>
          <w:sz w:val="24"/>
          <w:szCs w:val="24"/>
          <w:lang w:val="ru-RU"/>
        </w:rPr>
        <w:t>сформированностью</w:t>
      </w:r>
      <w:proofErr w:type="spellEnd"/>
      <w:r w:rsidRPr="005755C6">
        <w:rPr>
          <w:rFonts w:ascii="Times New Roman" w:hAnsi="Times New Roman"/>
          <w:color w:val="000000"/>
          <w:sz w:val="24"/>
          <w:szCs w:val="24"/>
          <w:lang w:val="ru-RU"/>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b/>
          <w:color w:val="000000"/>
          <w:sz w:val="24"/>
          <w:szCs w:val="24"/>
          <w:lang w:val="ru-RU"/>
        </w:rPr>
        <w:t>Ценности научного познания:</w:t>
      </w:r>
      <w:r w:rsidRPr="005755C6">
        <w:rPr>
          <w:rFonts w:ascii="Times New Roman" w:hAnsi="Times New Roman"/>
          <w:color w:val="000000"/>
          <w:sz w:val="24"/>
          <w:szCs w:val="24"/>
          <w:u w:val="single"/>
          <w:lang w:val="ru-RU"/>
        </w:rPr>
        <w:t xml:space="preserve"> </w:t>
      </w:r>
    </w:p>
    <w:p w:rsidR="004C21B9" w:rsidRPr="005755C6" w:rsidRDefault="005755C6" w:rsidP="005755C6">
      <w:pPr>
        <w:spacing w:after="0" w:line="0" w:lineRule="atLeast"/>
        <w:ind w:firstLine="600"/>
        <w:jc w:val="both"/>
        <w:rPr>
          <w:sz w:val="24"/>
          <w:szCs w:val="24"/>
          <w:lang w:val="ru-RU"/>
        </w:rPr>
      </w:pPr>
      <w:proofErr w:type="spellStart"/>
      <w:r w:rsidRPr="005755C6">
        <w:rPr>
          <w:rFonts w:ascii="Times New Roman" w:hAnsi="Times New Roman"/>
          <w:color w:val="000000"/>
          <w:sz w:val="24"/>
          <w:szCs w:val="24"/>
          <w:lang w:val="ru-RU"/>
        </w:rPr>
        <w:t>сформированностью</w:t>
      </w:r>
      <w:proofErr w:type="spellEnd"/>
      <w:r w:rsidRPr="005755C6">
        <w:rPr>
          <w:rFonts w:ascii="Times New Roman" w:hAnsi="Times New Roman"/>
          <w:color w:val="000000"/>
          <w:sz w:val="24"/>
          <w:szCs w:val="24"/>
          <w:lang w:val="ru-RU"/>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4C21B9" w:rsidRPr="005755C6" w:rsidRDefault="004C21B9" w:rsidP="005755C6">
      <w:pPr>
        <w:spacing w:after="0" w:line="0" w:lineRule="atLeast"/>
        <w:ind w:left="120"/>
        <w:jc w:val="both"/>
        <w:rPr>
          <w:sz w:val="24"/>
          <w:szCs w:val="24"/>
          <w:lang w:val="ru-RU"/>
        </w:rPr>
      </w:pPr>
    </w:p>
    <w:p w:rsidR="004C21B9" w:rsidRPr="005755C6" w:rsidRDefault="005755C6" w:rsidP="005755C6">
      <w:pPr>
        <w:spacing w:after="0" w:line="0" w:lineRule="atLeast"/>
        <w:ind w:left="120"/>
        <w:jc w:val="both"/>
        <w:rPr>
          <w:sz w:val="24"/>
          <w:szCs w:val="24"/>
          <w:lang w:val="ru-RU"/>
        </w:rPr>
      </w:pPr>
      <w:bookmarkStart w:id="9" w:name="_Toc118726579"/>
      <w:bookmarkEnd w:id="9"/>
      <w:r w:rsidRPr="005755C6">
        <w:rPr>
          <w:rFonts w:ascii="Times New Roman" w:hAnsi="Times New Roman"/>
          <w:b/>
          <w:color w:val="000000"/>
          <w:sz w:val="24"/>
          <w:szCs w:val="24"/>
          <w:lang w:val="ru-RU"/>
        </w:rPr>
        <w:t>МЕТАПРЕДМЕТНЫЕ РЕЗУЛЬТАТЫ</w:t>
      </w:r>
    </w:p>
    <w:p w:rsidR="004C21B9" w:rsidRPr="005755C6" w:rsidRDefault="004C21B9" w:rsidP="005755C6">
      <w:pPr>
        <w:spacing w:after="0" w:line="0" w:lineRule="atLeast"/>
        <w:ind w:left="120"/>
        <w:jc w:val="both"/>
        <w:rPr>
          <w:sz w:val="24"/>
          <w:szCs w:val="24"/>
          <w:lang w:val="ru-RU"/>
        </w:rPr>
      </w:pPr>
    </w:p>
    <w:p w:rsidR="004C21B9" w:rsidRPr="005755C6" w:rsidRDefault="005755C6" w:rsidP="005755C6">
      <w:pPr>
        <w:spacing w:after="0" w:line="0" w:lineRule="atLeast"/>
        <w:ind w:firstLine="600"/>
        <w:jc w:val="both"/>
        <w:rPr>
          <w:sz w:val="24"/>
          <w:szCs w:val="24"/>
          <w:lang w:val="ru-RU"/>
        </w:rPr>
      </w:pPr>
      <w:proofErr w:type="spellStart"/>
      <w:r w:rsidRPr="005755C6">
        <w:rPr>
          <w:rFonts w:ascii="Times New Roman" w:hAnsi="Times New Roman"/>
          <w:color w:val="000000"/>
          <w:sz w:val="24"/>
          <w:szCs w:val="24"/>
          <w:lang w:val="ru-RU"/>
        </w:rPr>
        <w:t>Метапредметные</w:t>
      </w:r>
      <w:proofErr w:type="spellEnd"/>
      <w:r w:rsidRPr="005755C6">
        <w:rPr>
          <w:rFonts w:ascii="Times New Roman" w:hAnsi="Times New Roman"/>
          <w:color w:val="000000"/>
          <w:sz w:val="24"/>
          <w:szCs w:val="24"/>
          <w:lang w:val="ru-RU"/>
        </w:rPr>
        <w:t xml:space="preserve"> результаты освоения программы учебного предмета «Математика» характеризуются овладением универсальными </w:t>
      </w:r>
      <w:r w:rsidRPr="005755C6">
        <w:rPr>
          <w:rFonts w:ascii="Times New Roman" w:hAnsi="Times New Roman"/>
          <w:b/>
          <w:i/>
          <w:color w:val="000000"/>
          <w:sz w:val="24"/>
          <w:szCs w:val="24"/>
          <w:lang w:val="ru-RU"/>
        </w:rPr>
        <w:t>познавательными</w:t>
      </w:r>
      <w:r w:rsidRPr="005755C6">
        <w:rPr>
          <w:rFonts w:ascii="Times New Roman" w:hAnsi="Times New Roman"/>
          <w:i/>
          <w:color w:val="000000"/>
          <w:sz w:val="24"/>
          <w:szCs w:val="24"/>
          <w:lang w:val="ru-RU"/>
        </w:rPr>
        <w:t xml:space="preserve"> действиями, универсальными коммуникативными действиями, универсальными регулятивными действиями.</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 xml:space="preserve">1) </w:t>
      </w:r>
      <w:r w:rsidRPr="005755C6">
        <w:rPr>
          <w:rFonts w:ascii="Times New Roman" w:hAnsi="Times New Roman"/>
          <w:i/>
          <w:color w:val="000000"/>
          <w:sz w:val="24"/>
          <w:szCs w:val="24"/>
          <w:lang w:val="ru-RU"/>
        </w:rPr>
        <w:t xml:space="preserve">Универсальные </w:t>
      </w:r>
      <w:r w:rsidRPr="005755C6">
        <w:rPr>
          <w:rFonts w:ascii="Times New Roman" w:hAnsi="Times New Roman"/>
          <w:b/>
          <w:i/>
          <w:color w:val="000000"/>
          <w:sz w:val="24"/>
          <w:szCs w:val="24"/>
          <w:lang w:val="ru-RU"/>
        </w:rPr>
        <w:t>познавательные</w:t>
      </w:r>
      <w:r w:rsidRPr="005755C6">
        <w:rPr>
          <w:rFonts w:ascii="Times New Roman" w:hAnsi="Times New Roman"/>
          <w:i/>
          <w:color w:val="000000"/>
          <w:sz w:val="24"/>
          <w:szCs w:val="24"/>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5755C6">
        <w:rPr>
          <w:rFonts w:ascii="Times New Roman" w:hAnsi="Times New Roman"/>
          <w:color w:val="000000"/>
          <w:sz w:val="24"/>
          <w:szCs w:val="24"/>
          <w:lang w:val="ru-RU"/>
        </w:rPr>
        <w:t>.</w:t>
      </w:r>
    </w:p>
    <w:p w:rsidR="004C21B9" w:rsidRPr="005755C6" w:rsidRDefault="005755C6" w:rsidP="005755C6">
      <w:pPr>
        <w:spacing w:after="0" w:line="0" w:lineRule="atLeast"/>
        <w:ind w:firstLine="600"/>
        <w:jc w:val="both"/>
        <w:rPr>
          <w:sz w:val="24"/>
          <w:szCs w:val="24"/>
        </w:rPr>
      </w:pPr>
      <w:proofErr w:type="spellStart"/>
      <w:r w:rsidRPr="005755C6">
        <w:rPr>
          <w:rFonts w:ascii="Times New Roman" w:hAnsi="Times New Roman"/>
          <w:b/>
          <w:color w:val="000000"/>
          <w:sz w:val="24"/>
          <w:szCs w:val="24"/>
        </w:rPr>
        <w:t>Базовые</w:t>
      </w:r>
      <w:proofErr w:type="spellEnd"/>
      <w:r w:rsidRPr="005755C6">
        <w:rPr>
          <w:rFonts w:ascii="Times New Roman" w:hAnsi="Times New Roman"/>
          <w:b/>
          <w:color w:val="000000"/>
          <w:sz w:val="24"/>
          <w:szCs w:val="24"/>
        </w:rPr>
        <w:t xml:space="preserve"> </w:t>
      </w:r>
      <w:proofErr w:type="spellStart"/>
      <w:r w:rsidRPr="005755C6">
        <w:rPr>
          <w:rFonts w:ascii="Times New Roman" w:hAnsi="Times New Roman"/>
          <w:b/>
          <w:color w:val="000000"/>
          <w:sz w:val="24"/>
          <w:szCs w:val="24"/>
        </w:rPr>
        <w:t>логические</w:t>
      </w:r>
      <w:proofErr w:type="spellEnd"/>
      <w:r w:rsidRPr="005755C6">
        <w:rPr>
          <w:rFonts w:ascii="Times New Roman" w:hAnsi="Times New Roman"/>
          <w:b/>
          <w:color w:val="000000"/>
          <w:sz w:val="24"/>
          <w:szCs w:val="24"/>
        </w:rPr>
        <w:t xml:space="preserve"> </w:t>
      </w:r>
      <w:proofErr w:type="spellStart"/>
      <w:r w:rsidRPr="005755C6">
        <w:rPr>
          <w:rFonts w:ascii="Times New Roman" w:hAnsi="Times New Roman"/>
          <w:b/>
          <w:color w:val="000000"/>
          <w:sz w:val="24"/>
          <w:szCs w:val="24"/>
        </w:rPr>
        <w:t>действия</w:t>
      </w:r>
      <w:proofErr w:type="spellEnd"/>
      <w:r w:rsidRPr="005755C6">
        <w:rPr>
          <w:rFonts w:ascii="Times New Roman" w:hAnsi="Times New Roman"/>
          <w:b/>
          <w:color w:val="000000"/>
          <w:sz w:val="24"/>
          <w:szCs w:val="24"/>
        </w:rPr>
        <w:t>:</w:t>
      </w:r>
    </w:p>
    <w:p w:rsidR="004C21B9" w:rsidRPr="005755C6" w:rsidRDefault="005755C6" w:rsidP="005755C6">
      <w:pPr>
        <w:numPr>
          <w:ilvl w:val="0"/>
          <w:numId w:val="2"/>
        </w:numPr>
        <w:spacing w:after="0" w:line="0" w:lineRule="atLeast"/>
        <w:jc w:val="both"/>
        <w:rPr>
          <w:sz w:val="24"/>
          <w:szCs w:val="24"/>
          <w:lang w:val="ru-RU"/>
        </w:rPr>
      </w:pPr>
      <w:r w:rsidRPr="005755C6">
        <w:rPr>
          <w:rFonts w:ascii="Times New Roman" w:hAnsi="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C21B9" w:rsidRPr="005755C6" w:rsidRDefault="005755C6" w:rsidP="005755C6">
      <w:pPr>
        <w:numPr>
          <w:ilvl w:val="0"/>
          <w:numId w:val="2"/>
        </w:numPr>
        <w:spacing w:after="0" w:line="0" w:lineRule="atLeast"/>
        <w:jc w:val="both"/>
        <w:rPr>
          <w:sz w:val="24"/>
          <w:szCs w:val="24"/>
          <w:lang w:val="ru-RU"/>
        </w:rPr>
      </w:pPr>
      <w:r w:rsidRPr="005755C6">
        <w:rPr>
          <w:rFonts w:ascii="Times New Roman" w:hAnsi="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4C21B9" w:rsidRPr="005755C6" w:rsidRDefault="005755C6" w:rsidP="005755C6">
      <w:pPr>
        <w:numPr>
          <w:ilvl w:val="0"/>
          <w:numId w:val="2"/>
        </w:numPr>
        <w:spacing w:after="0" w:line="0" w:lineRule="atLeast"/>
        <w:jc w:val="both"/>
        <w:rPr>
          <w:sz w:val="24"/>
          <w:szCs w:val="24"/>
          <w:lang w:val="ru-RU"/>
        </w:rPr>
      </w:pPr>
      <w:r w:rsidRPr="005755C6">
        <w:rPr>
          <w:rFonts w:ascii="Times New Roman" w:hAnsi="Times New Roman"/>
          <w:color w:val="000000"/>
          <w:sz w:val="24"/>
          <w:szCs w:val="24"/>
          <w:lang w:val="ru-RU"/>
        </w:rPr>
        <w:lastRenderedPageBreak/>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4C21B9" w:rsidRPr="005755C6" w:rsidRDefault="005755C6" w:rsidP="005755C6">
      <w:pPr>
        <w:numPr>
          <w:ilvl w:val="0"/>
          <w:numId w:val="2"/>
        </w:numPr>
        <w:spacing w:after="0" w:line="0" w:lineRule="atLeast"/>
        <w:jc w:val="both"/>
        <w:rPr>
          <w:sz w:val="24"/>
          <w:szCs w:val="24"/>
          <w:lang w:val="ru-RU"/>
        </w:rPr>
      </w:pPr>
      <w:r w:rsidRPr="005755C6">
        <w:rPr>
          <w:rFonts w:ascii="Times New Roman" w:hAnsi="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4C21B9" w:rsidRPr="005755C6" w:rsidRDefault="005755C6" w:rsidP="005755C6">
      <w:pPr>
        <w:numPr>
          <w:ilvl w:val="0"/>
          <w:numId w:val="2"/>
        </w:numPr>
        <w:spacing w:after="0" w:line="0" w:lineRule="atLeast"/>
        <w:jc w:val="both"/>
        <w:rPr>
          <w:sz w:val="24"/>
          <w:szCs w:val="24"/>
          <w:lang w:val="ru-RU"/>
        </w:rPr>
      </w:pPr>
      <w:r w:rsidRPr="005755C6">
        <w:rPr>
          <w:rFonts w:ascii="Times New Roman" w:hAnsi="Times New Roman"/>
          <w:color w:val="000000"/>
          <w:sz w:val="24"/>
          <w:szCs w:val="24"/>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5755C6">
        <w:rPr>
          <w:rFonts w:ascii="Times New Roman" w:hAnsi="Times New Roman"/>
          <w:color w:val="000000"/>
          <w:sz w:val="24"/>
          <w:szCs w:val="24"/>
          <w:lang w:val="ru-RU"/>
        </w:rPr>
        <w:t>контрпримеры</w:t>
      </w:r>
      <w:proofErr w:type="spellEnd"/>
      <w:r w:rsidRPr="005755C6">
        <w:rPr>
          <w:rFonts w:ascii="Times New Roman" w:hAnsi="Times New Roman"/>
          <w:color w:val="000000"/>
          <w:sz w:val="24"/>
          <w:szCs w:val="24"/>
          <w:lang w:val="ru-RU"/>
        </w:rPr>
        <w:t>; обосновывать собственные суждения и выводы;</w:t>
      </w:r>
    </w:p>
    <w:p w:rsidR="004C21B9" w:rsidRPr="005755C6" w:rsidRDefault="005755C6" w:rsidP="005755C6">
      <w:pPr>
        <w:numPr>
          <w:ilvl w:val="0"/>
          <w:numId w:val="2"/>
        </w:numPr>
        <w:spacing w:after="0" w:line="0" w:lineRule="atLeast"/>
        <w:jc w:val="both"/>
        <w:rPr>
          <w:sz w:val="24"/>
          <w:szCs w:val="24"/>
          <w:lang w:val="ru-RU"/>
        </w:rPr>
      </w:pPr>
      <w:r w:rsidRPr="005755C6">
        <w:rPr>
          <w:rFonts w:ascii="Times New Roman" w:hAnsi="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C21B9" w:rsidRPr="005755C6" w:rsidRDefault="005755C6" w:rsidP="005755C6">
      <w:pPr>
        <w:spacing w:after="0" w:line="0" w:lineRule="atLeast"/>
        <w:ind w:firstLine="600"/>
        <w:jc w:val="both"/>
        <w:rPr>
          <w:sz w:val="24"/>
          <w:szCs w:val="24"/>
        </w:rPr>
      </w:pPr>
      <w:proofErr w:type="spellStart"/>
      <w:r w:rsidRPr="005755C6">
        <w:rPr>
          <w:rFonts w:ascii="Times New Roman" w:hAnsi="Times New Roman"/>
          <w:b/>
          <w:color w:val="000000"/>
          <w:sz w:val="24"/>
          <w:szCs w:val="24"/>
        </w:rPr>
        <w:t>Базовые</w:t>
      </w:r>
      <w:proofErr w:type="spellEnd"/>
      <w:r w:rsidRPr="005755C6">
        <w:rPr>
          <w:rFonts w:ascii="Times New Roman" w:hAnsi="Times New Roman"/>
          <w:b/>
          <w:color w:val="000000"/>
          <w:sz w:val="24"/>
          <w:szCs w:val="24"/>
        </w:rPr>
        <w:t xml:space="preserve"> </w:t>
      </w:r>
      <w:proofErr w:type="spellStart"/>
      <w:r w:rsidRPr="005755C6">
        <w:rPr>
          <w:rFonts w:ascii="Times New Roman" w:hAnsi="Times New Roman"/>
          <w:b/>
          <w:color w:val="000000"/>
          <w:sz w:val="24"/>
          <w:szCs w:val="24"/>
        </w:rPr>
        <w:t>исследовательские</w:t>
      </w:r>
      <w:proofErr w:type="spellEnd"/>
      <w:r w:rsidRPr="005755C6">
        <w:rPr>
          <w:rFonts w:ascii="Times New Roman" w:hAnsi="Times New Roman"/>
          <w:b/>
          <w:color w:val="000000"/>
          <w:sz w:val="24"/>
          <w:szCs w:val="24"/>
        </w:rPr>
        <w:t xml:space="preserve"> </w:t>
      </w:r>
      <w:proofErr w:type="spellStart"/>
      <w:r w:rsidRPr="005755C6">
        <w:rPr>
          <w:rFonts w:ascii="Times New Roman" w:hAnsi="Times New Roman"/>
          <w:b/>
          <w:color w:val="000000"/>
          <w:sz w:val="24"/>
          <w:szCs w:val="24"/>
        </w:rPr>
        <w:t>действия</w:t>
      </w:r>
      <w:proofErr w:type="spellEnd"/>
      <w:r w:rsidRPr="005755C6">
        <w:rPr>
          <w:rFonts w:ascii="Times New Roman" w:hAnsi="Times New Roman"/>
          <w:b/>
          <w:color w:val="000000"/>
          <w:sz w:val="24"/>
          <w:szCs w:val="24"/>
        </w:rPr>
        <w:t>:</w:t>
      </w:r>
    </w:p>
    <w:p w:rsidR="004C21B9" w:rsidRPr="005755C6" w:rsidRDefault="005755C6" w:rsidP="005755C6">
      <w:pPr>
        <w:numPr>
          <w:ilvl w:val="0"/>
          <w:numId w:val="3"/>
        </w:numPr>
        <w:spacing w:after="0" w:line="0" w:lineRule="atLeast"/>
        <w:jc w:val="both"/>
        <w:rPr>
          <w:sz w:val="24"/>
          <w:szCs w:val="24"/>
          <w:lang w:val="ru-RU"/>
        </w:rPr>
      </w:pPr>
      <w:r w:rsidRPr="005755C6">
        <w:rPr>
          <w:rFonts w:ascii="Times New Roman" w:hAnsi="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4C21B9" w:rsidRPr="005755C6" w:rsidRDefault="005755C6" w:rsidP="005755C6">
      <w:pPr>
        <w:numPr>
          <w:ilvl w:val="0"/>
          <w:numId w:val="3"/>
        </w:numPr>
        <w:spacing w:after="0" w:line="0" w:lineRule="atLeast"/>
        <w:jc w:val="both"/>
        <w:rPr>
          <w:sz w:val="24"/>
          <w:szCs w:val="24"/>
          <w:lang w:val="ru-RU"/>
        </w:rPr>
      </w:pPr>
      <w:r w:rsidRPr="005755C6">
        <w:rPr>
          <w:rFonts w:ascii="Times New Roman" w:hAnsi="Times New Roman"/>
          <w:color w:val="000000"/>
          <w:sz w:val="24"/>
          <w:szCs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4C21B9" w:rsidRPr="005755C6" w:rsidRDefault="005755C6" w:rsidP="005755C6">
      <w:pPr>
        <w:numPr>
          <w:ilvl w:val="0"/>
          <w:numId w:val="3"/>
        </w:numPr>
        <w:spacing w:after="0" w:line="0" w:lineRule="atLeast"/>
        <w:jc w:val="both"/>
        <w:rPr>
          <w:sz w:val="24"/>
          <w:szCs w:val="24"/>
          <w:lang w:val="ru-RU"/>
        </w:rPr>
      </w:pPr>
      <w:r w:rsidRPr="005755C6">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C21B9" w:rsidRPr="005755C6" w:rsidRDefault="005755C6" w:rsidP="005755C6">
      <w:pPr>
        <w:numPr>
          <w:ilvl w:val="0"/>
          <w:numId w:val="3"/>
        </w:numPr>
        <w:spacing w:after="0" w:line="0" w:lineRule="atLeast"/>
        <w:jc w:val="both"/>
        <w:rPr>
          <w:sz w:val="24"/>
          <w:szCs w:val="24"/>
          <w:lang w:val="ru-RU"/>
        </w:rPr>
      </w:pPr>
      <w:r w:rsidRPr="005755C6">
        <w:rPr>
          <w:rFonts w:ascii="Times New Roman" w:hAnsi="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4C21B9" w:rsidRPr="005755C6" w:rsidRDefault="005755C6" w:rsidP="005755C6">
      <w:pPr>
        <w:spacing w:after="0" w:line="0" w:lineRule="atLeast"/>
        <w:ind w:firstLine="600"/>
        <w:jc w:val="both"/>
        <w:rPr>
          <w:sz w:val="24"/>
          <w:szCs w:val="24"/>
        </w:rPr>
      </w:pPr>
      <w:proofErr w:type="spellStart"/>
      <w:r w:rsidRPr="005755C6">
        <w:rPr>
          <w:rFonts w:ascii="Times New Roman" w:hAnsi="Times New Roman"/>
          <w:b/>
          <w:color w:val="000000"/>
          <w:sz w:val="24"/>
          <w:szCs w:val="24"/>
        </w:rPr>
        <w:t>Работа</w:t>
      </w:r>
      <w:proofErr w:type="spellEnd"/>
      <w:r w:rsidRPr="005755C6">
        <w:rPr>
          <w:rFonts w:ascii="Times New Roman" w:hAnsi="Times New Roman"/>
          <w:b/>
          <w:color w:val="000000"/>
          <w:sz w:val="24"/>
          <w:szCs w:val="24"/>
        </w:rPr>
        <w:t xml:space="preserve"> с </w:t>
      </w:r>
      <w:proofErr w:type="spellStart"/>
      <w:r w:rsidRPr="005755C6">
        <w:rPr>
          <w:rFonts w:ascii="Times New Roman" w:hAnsi="Times New Roman"/>
          <w:b/>
          <w:color w:val="000000"/>
          <w:sz w:val="24"/>
          <w:szCs w:val="24"/>
        </w:rPr>
        <w:t>информацией</w:t>
      </w:r>
      <w:proofErr w:type="spellEnd"/>
      <w:r w:rsidRPr="005755C6">
        <w:rPr>
          <w:rFonts w:ascii="Times New Roman" w:hAnsi="Times New Roman"/>
          <w:b/>
          <w:color w:val="000000"/>
          <w:sz w:val="24"/>
          <w:szCs w:val="24"/>
        </w:rPr>
        <w:t>:</w:t>
      </w:r>
    </w:p>
    <w:p w:rsidR="004C21B9" w:rsidRPr="005755C6" w:rsidRDefault="005755C6" w:rsidP="005755C6">
      <w:pPr>
        <w:numPr>
          <w:ilvl w:val="0"/>
          <w:numId w:val="4"/>
        </w:numPr>
        <w:spacing w:after="0" w:line="0" w:lineRule="atLeast"/>
        <w:jc w:val="both"/>
        <w:rPr>
          <w:sz w:val="24"/>
          <w:szCs w:val="24"/>
          <w:lang w:val="ru-RU"/>
        </w:rPr>
      </w:pPr>
      <w:r w:rsidRPr="005755C6">
        <w:rPr>
          <w:rFonts w:ascii="Times New Roman" w:hAnsi="Times New Roman"/>
          <w:color w:val="000000"/>
          <w:sz w:val="24"/>
          <w:szCs w:val="24"/>
          <w:lang w:val="ru-RU"/>
        </w:rPr>
        <w:t>выявлять дефициты информации, данных, необходимых для ответа на вопрос и для решения задачи;</w:t>
      </w:r>
    </w:p>
    <w:p w:rsidR="004C21B9" w:rsidRPr="005755C6" w:rsidRDefault="005755C6" w:rsidP="005755C6">
      <w:pPr>
        <w:numPr>
          <w:ilvl w:val="0"/>
          <w:numId w:val="4"/>
        </w:numPr>
        <w:spacing w:after="0" w:line="0" w:lineRule="atLeast"/>
        <w:jc w:val="both"/>
        <w:rPr>
          <w:sz w:val="24"/>
          <w:szCs w:val="24"/>
          <w:lang w:val="ru-RU"/>
        </w:rPr>
      </w:pPr>
      <w:r w:rsidRPr="005755C6">
        <w:rPr>
          <w:rFonts w:ascii="Times New Roman" w:hAnsi="Times New Roman"/>
          <w:color w:val="000000"/>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4C21B9" w:rsidRPr="005755C6" w:rsidRDefault="005755C6" w:rsidP="005755C6">
      <w:pPr>
        <w:numPr>
          <w:ilvl w:val="0"/>
          <w:numId w:val="4"/>
        </w:numPr>
        <w:spacing w:after="0" w:line="0" w:lineRule="atLeast"/>
        <w:jc w:val="both"/>
        <w:rPr>
          <w:sz w:val="24"/>
          <w:szCs w:val="24"/>
          <w:lang w:val="ru-RU"/>
        </w:rPr>
      </w:pPr>
      <w:r w:rsidRPr="005755C6">
        <w:rPr>
          <w:rFonts w:ascii="Times New Roman" w:hAnsi="Times New Roman"/>
          <w:color w:val="000000"/>
          <w:sz w:val="24"/>
          <w:szCs w:val="24"/>
          <w:lang w:val="ru-RU"/>
        </w:rPr>
        <w:t>структурировать информацию, представлять её в различных формах, иллюстрировать графически;</w:t>
      </w:r>
    </w:p>
    <w:p w:rsidR="004C21B9" w:rsidRPr="005755C6" w:rsidRDefault="005755C6" w:rsidP="005755C6">
      <w:pPr>
        <w:numPr>
          <w:ilvl w:val="0"/>
          <w:numId w:val="4"/>
        </w:numPr>
        <w:spacing w:after="0" w:line="0" w:lineRule="atLeast"/>
        <w:jc w:val="both"/>
        <w:rPr>
          <w:sz w:val="24"/>
          <w:szCs w:val="24"/>
          <w:lang w:val="ru-RU"/>
        </w:rPr>
      </w:pPr>
      <w:r w:rsidRPr="005755C6">
        <w:rPr>
          <w:rFonts w:ascii="Times New Roman" w:hAnsi="Times New Roman"/>
          <w:color w:val="000000"/>
          <w:sz w:val="24"/>
          <w:szCs w:val="24"/>
          <w:lang w:val="ru-RU"/>
        </w:rPr>
        <w:t>оценивать надёжность информации по самостоятельно сформулированным критериям.</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 xml:space="preserve">2) </w:t>
      </w:r>
      <w:r w:rsidRPr="005755C6">
        <w:rPr>
          <w:rFonts w:ascii="Times New Roman" w:hAnsi="Times New Roman"/>
          <w:i/>
          <w:color w:val="000000"/>
          <w:sz w:val="24"/>
          <w:szCs w:val="24"/>
          <w:lang w:val="ru-RU"/>
        </w:rPr>
        <w:t xml:space="preserve">Универсальные </w:t>
      </w:r>
      <w:r w:rsidRPr="005755C6">
        <w:rPr>
          <w:rFonts w:ascii="Times New Roman" w:hAnsi="Times New Roman"/>
          <w:b/>
          <w:i/>
          <w:color w:val="000000"/>
          <w:sz w:val="24"/>
          <w:szCs w:val="24"/>
          <w:lang w:val="ru-RU"/>
        </w:rPr>
        <w:t xml:space="preserve">коммуникативные </w:t>
      </w:r>
      <w:r w:rsidRPr="005755C6">
        <w:rPr>
          <w:rFonts w:ascii="Times New Roman" w:hAnsi="Times New Roman"/>
          <w:i/>
          <w:color w:val="000000"/>
          <w:sz w:val="24"/>
          <w:szCs w:val="24"/>
          <w:lang w:val="ru-RU"/>
        </w:rPr>
        <w:t xml:space="preserve">действия, обеспечивают </w:t>
      </w:r>
      <w:proofErr w:type="spellStart"/>
      <w:r w:rsidRPr="005755C6">
        <w:rPr>
          <w:rFonts w:ascii="Times New Roman" w:hAnsi="Times New Roman"/>
          <w:i/>
          <w:color w:val="000000"/>
          <w:sz w:val="24"/>
          <w:szCs w:val="24"/>
          <w:lang w:val="ru-RU"/>
        </w:rPr>
        <w:t>сформированность</w:t>
      </w:r>
      <w:proofErr w:type="spellEnd"/>
      <w:r w:rsidRPr="005755C6">
        <w:rPr>
          <w:rFonts w:ascii="Times New Roman" w:hAnsi="Times New Roman"/>
          <w:i/>
          <w:color w:val="000000"/>
          <w:sz w:val="24"/>
          <w:szCs w:val="24"/>
          <w:lang w:val="ru-RU"/>
        </w:rPr>
        <w:t xml:space="preserve"> социальных навыков обучающихся.</w:t>
      </w:r>
    </w:p>
    <w:p w:rsidR="004C21B9" w:rsidRPr="005755C6" w:rsidRDefault="005755C6" w:rsidP="005755C6">
      <w:pPr>
        <w:spacing w:after="0" w:line="0" w:lineRule="atLeast"/>
        <w:ind w:firstLine="600"/>
        <w:jc w:val="both"/>
        <w:rPr>
          <w:sz w:val="24"/>
          <w:szCs w:val="24"/>
        </w:rPr>
      </w:pPr>
      <w:proofErr w:type="spellStart"/>
      <w:r w:rsidRPr="005755C6">
        <w:rPr>
          <w:rFonts w:ascii="Times New Roman" w:hAnsi="Times New Roman"/>
          <w:b/>
          <w:color w:val="000000"/>
          <w:sz w:val="24"/>
          <w:szCs w:val="24"/>
        </w:rPr>
        <w:t>Общение</w:t>
      </w:r>
      <w:proofErr w:type="spellEnd"/>
      <w:r w:rsidRPr="005755C6">
        <w:rPr>
          <w:rFonts w:ascii="Times New Roman" w:hAnsi="Times New Roman"/>
          <w:b/>
          <w:color w:val="000000"/>
          <w:sz w:val="24"/>
          <w:szCs w:val="24"/>
        </w:rPr>
        <w:t>:</w:t>
      </w:r>
    </w:p>
    <w:p w:rsidR="004C21B9" w:rsidRPr="005755C6" w:rsidRDefault="005755C6" w:rsidP="005755C6">
      <w:pPr>
        <w:numPr>
          <w:ilvl w:val="0"/>
          <w:numId w:val="5"/>
        </w:numPr>
        <w:spacing w:after="0" w:line="0" w:lineRule="atLeast"/>
        <w:jc w:val="both"/>
        <w:rPr>
          <w:sz w:val="24"/>
          <w:szCs w:val="24"/>
          <w:lang w:val="ru-RU"/>
        </w:rPr>
      </w:pPr>
      <w:r w:rsidRPr="005755C6">
        <w:rPr>
          <w:rFonts w:ascii="Times New Roman" w:hAnsi="Times New Roman"/>
          <w:color w:val="000000"/>
          <w:sz w:val="24"/>
          <w:szCs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4C21B9" w:rsidRPr="005755C6" w:rsidRDefault="005755C6" w:rsidP="005755C6">
      <w:pPr>
        <w:numPr>
          <w:ilvl w:val="0"/>
          <w:numId w:val="5"/>
        </w:numPr>
        <w:spacing w:after="0" w:line="0" w:lineRule="atLeast"/>
        <w:jc w:val="both"/>
        <w:rPr>
          <w:sz w:val="24"/>
          <w:szCs w:val="24"/>
          <w:lang w:val="ru-RU"/>
        </w:rPr>
      </w:pPr>
      <w:r w:rsidRPr="005755C6">
        <w:rPr>
          <w:rFonts w:ascii="Times New Roman" w:hAnsi="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C21B9" w:rsidRPr="005755C6" w:rsidRDefault="005755C6" w:rsidP="005755C6">
      <w:pPr>
        <w:numPr>
          <w:ilvl w:val="0"/>
          <w:numId w:val="5"/>
        </w:numPr>
        <w:spacing w:after="0" w:line="0" w:lineRule="atLeast"/>
        <w:jc w:val="both"/>
        <w:rPr>
          <w:sz w:val="24"/>
          <w:szCs w:val="24"/>
          <w:lang w:val="ru-RU"/>
        </w:rPr>
      </w:pPr>
      <w:r w:rsidRPr="005755C6">
        <w:rPr>
          <w:rFonts w:ascii="Times New Roman" w:hAnsi="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C21B9" w:rsidRPr="005755C6" w:rsidRDefault="005755C6" w:rsidP="005755C6">
      <w:pPr>
        <w:spacing w:after="0" w:line="0" w:lineRule="atLeast"/>
        <w:ind w:firstLine="600"/>
        <w:jc w:val="both"/>
        <w:rPr>
          <w:sz w:val="24"/>
          <w:szCs w:val="24"/>
        </w:rPr>
      </w:pPr>
      <w:proofErr w:type="spellStart"/>
      <w:r w:rsidRPr="005755C6">
        <w:rPr>
          <w:rFonts w:ascii="Times New Roman" w:hAnsi="Times New Roman"/>
          <w:b/>
          <w:color w:val="000000"/>
          <w:sz w:val="24"/>
          <w:szCs w:val="24"/>
        </w:rPr>
        <w:t>Сотрудничество</w:t>
      </w:r>
      <w:proofErr w:type="spellEnd"/>
      <w:r w:rsidRPr="005755C6">
        <w:rPr>
          <w:rFonts w:ascii="Times New Roman" w:hAnsi="Times New Roman"/>
          <w:b/>
          <w:color w:val="000000"/>
          <w:sz w:val="24"/>
          <w:szCs w:val="24"/>
        </w:rPr>
        <w:t>:</w:t>
      </w:r>
    </w:p>
    <w:p w:rsidR="004C21B9" w:rsidRPr="005755C6" w:rsidRDefault="005755C6" w:rsidP="005755C6">
      <w:pPr>
        <w:numPr>
          <w:ilvl w:val="0"/>
          <w:numId w:val="6"/>
        </w:numPr>
        <w:spacing w:after="0" w:line="0" w:lineRule="atLeast"/>
        <w:jc w:val="both"/>
        <w:rPr>
          <w:sz w:val="24"/>
          <w:szCs w:val="24"/>
          <w:lang w:val="ru-RU"/>
        </w:rPr>
      </w:pPr>
      <w:r w:rsidRPr="005755C6">
        <w:rPr>
          <w:rFonts w:ascii="Times New Roman" w:hAnsi="Times New Roman"/>
          <w:color w:val="000000"/>
          <w:sz w:val="24"/>
          <w:szCs w:val="24"/>
          <w:lang w:val="ru-RU"/>
        </w:rPr>
        <w:lastRenderedPageBreak/>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C21B9" w:rsidRPr="005755C6" w:rsidRDefault="005755C6" w:rsidP="005755C6">
      <w:pPr>
        <w:numPr>
          <w:ilvl w:val="0"/>
          <w:numId w:val="6"/>
        </w:numPr>
        <w:spacing w:after="0" w:line="0" w:lineRule="atLeast"/>
        <w:jc w:val="both"/>
        <w:rPr>
          <w:sz w:val="24"/>
          <w:szCs w:val="24"/>
          <w:lang w:val="ru-RU"/>
        </w:rPr>
      </w:pPr>
      <w:r w:rsidRPr="005755C6">
        <w:rPr>
          <w:rFonts w:ascii="Times New Roman" w:hAnsi="Times New Roman"/>
          <w:color w:val="000000"/>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 xml:space="preserve">3) </w:t>
      </w:r>
      <w:r w:rsidRPr="005755C6">
        <w:rPr>
          <w:rFonts w:ascii="Times New Roman" w:hAnsi="Times New Roman"/>
          <w:i/>
          <w:color w:val="000000"/>
          <w:sz w:val="24"/>
          <w:szCs w:val="24"/>
          <w:lang w:val="ru-RU"/>
        </w:rPr>
        <w:t xml:space="preserve">Универсальные </w:t>
      </w:r>
      <w:r w:rsidRPr="005755C6">
        <w:rPr>
          <w:rFonts w:ascii="Times New Roman" w:hAnsi="Times New Roman"/>
          <w:b/>
          <w:i/>
          <w:color w:val="000000"/>
          <w:sz w:val="24"/>
          <w:szCs w:val="24"/>
          <w:lang w:val="ru-RU"/>
        </w:rPr>
        <w:t xml:space="preserve">регулятивные </w:t>
      </w:r>
      <w:r w:rsidRPr="005755C6">
        <w:rPr>
          <w:rFonts w:ascii="Times New Roman" w:hAnsi="Times New Roman"/>
          <w:i/>
          <w:color w:val="000000"/>
          <w:sz w:val="24"/>
          <w:szCs w:val="24"/>
          <w:lang w:val="ru-RU"/>
        </w:rPr>
        <w:t>действия, обеспечивают формирование смысловых установок и жизненных навыков личности</w:t>
      </w:r>
      <w:r w:rsidRPr="005755C6">
        <w:rPr>
          <w:rFonts w:ascii="Times New Roman" w:hAnsi="Times New Roman"/>
          <w:color w:val="000000"/>
          <w:sz w:val="24"/>
          <w:szCs w:val="24"/>
          <w:lang w:val="ru-RU"/>
        </w:rPr>
        <w:t>.</w:t>
      </w:r>
    </w:p>
    <w:p w:rsidR="004C21B9" w:rsidRPr="005755C6" w:rsidRDefault="005755C6" w:rsidP="005755C6">
      <w:pPr>
        <w:spacing w:after="0" w:line="0" w:lineRule="atLeast"/>
        <w:ind w:firstLine="600"/>
        <w:jc w:val="both"/>
        <w:rPr>
          <w:sz w:val="24"/>
          <w:szCs w:val="24"/>
        </w:rPr>
      </w:pPr>
      <w:proofErr w:type="spellStart"/>
      <w:r w:rsidRPr="005755C6">
        <w:rPr>
          <w:rFonts w:ascii="Times New Roman" w:hAnsi="Times New Roman"/>
          <w:b/>
          <w:color w:val="000000"/>
          <w:sz w:val="24"/>
          <w:szCs w:val="24"/>
        </w:rPr>
        <w:t>Самоорганизация</w:t>
      </w:r>
      <w:proofErr w:type="spellEnd"/>
      <w:r w:rsidRPr="005755C6">
        <w:rPr>
          <w:rFonts w:ascii="Times New Roman" w:hAnsi="Times New Roman"/>
          <w:b/>
          <w:color w:val="000000"/>
          <w:sz w:val="24"/>
          <w:szCs w:val="24"/>
        </w:rPr>
        <w:t>:</w:t>
      </w:r>
    </w:p>
    <w:p w:rsidR="004C21B9" w:rsidRPr="005755C6" w:rsidRDefault="005755C6" w:rsidP="005755C6">
      <w:pPr>
        <w:numPr>
          <w:ilvl w:val="0"/>
          <w:numId w:val="7"/>
        </w:numPr>
        <w:spacing w:after="0" w:line="0" w:lineRule="atLeast"/>
        <w:rPr>
          <w:sz w:val="24"/>
          <w:szCs w:val="24"/>
          <w:lang w:val="ru-RU"/>
        </w:rPr>
      </w:pPr>
      <w:r w:rsidRPr="005755C6">
        <w:rPr>
          <w:rFonts w:ascii="Times New Roman" w:hAnsi="Times New Roman"/>
          <w:color w:val="000000"/>
          <w:sz w:val="24"/>
          <w:szCs w:val="24"/>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C21B9" w:rsidRPr="005755C6" w:rsidRDefault="005755C6" w:rsidP="005755C6">
      <w:pPr>
        <w:spacing w:after="0" w:line="0" w:lineRule="atLeast"/>
        <w:ind w:firstLine="600"/>
        <w:jc w:val="both"/>
        <w:rPr>
          <w:sz w:val="24"/>
          <w:szCs w:val="24"/>
        </w:rPr>
      </w:pPr>
      <w:proofErr w:type="spellStart"/>
      <w:r w:rsidRPr="005755C6">
        <w:rPr>
          <w:rFonts w:ascii="Times New Roman" w:hAnsi="Times New Roman"/>
          <w:b/>
          <w:color w:val="000000"/>
          <w:sz w:val="24"/>
          <w:szCs w:val="24"/>
        </w:rPr>
        <w:t>Самоконтроль</w:t>
      </w:r>
      <w:proofErr w:type="spellEnd"/>
      <w:r w:rsidRPr="005755C6">
        <w:rPr>
          <w:rFonts w:ascii="Times New Roman" w:hAnsi="Times New Roman"/>
          <w:b/>
          <w:color w:val="000000"/>
          <w:sz w:val="24"/>
          <w:szCs w:val="24"/>
        </w:rPr>
        <w:t>:</w:t>
      </w:r>
    </w:p>
    <w:p w:rsidR="004C21B9" w:rsidRPr="005755C6" w:rsidRDefault="005755C6" w:rsidP="005755C6">
      <w:pPr>
        <w:numPr>
          <w:ilvl w:val="0"/>
          <w:numId w:val="8"/>
        </w:numPr>
        <w:spacing w:after="0" w:line="0" w:lineRule="atLeast"/>
        <w:jc w:val="both"/>
        <w:rPr>
          <w:sz w:val="24"/>
          <w:szCs w:val="24"/>
          <w:lang w:val="ru-RU"/>
        </w:rPr>
      </w:pPr>
      <w:r w:rsidRPr="005755C6">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4C21B9" w:rsidRPr="005755C6" w:rsidRDefault="005755C6" w:rsidP="005755C6">
      <w:pPr>
        <w:numPr>
          <w:ilvl w:val="0"/>
          <w:numId w:val="8"/>
        </w:numPr>
        <w:spacing w:after="0" w:line="0" w:lineRule="atLeast"/>
        <w:jc w:val="both"/>
        <w:rPr>
          <w:sz w:val="24"/>
          <w:szCs w:val="24"/>
          <w:lang w:val="ru-RU"/>
        </w:rPr>
      </w:pPr>
      <w:r w:rsidRPr="005755C6">
        <w:rPr>
          <w:rFonts w:ascii="Times New Roman" w:hAnsi="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4C21B9" w:rsidRPr="005755C6" w:rsidRDefault="005755C6" w:rsidP="005755C6">
      <w:pPr>
        <w:numPr>
          <w:ilvl w:val="0"/>
          <w:numId w:val="8"/>
        </w:numPr>
        <w:spacing w:after="0" w:line="0" w:lineRule="atLeast"/>
        <w:jc w:val="both"/>
        <w:rPr>
          <w:sz w:val="24"/>
          <w:szCs w:val="24"/>
          <w:lang w:val="ru-RU"/>
        </w:rPr>
      </w:pPr>
      <w:r w:rsidRPr="005755C6">
        <w:rPr>
          <w:rFonts w:ascii="Times New Roman" w:hAnsi="Times New Roman"/>
          <w:color w:val="000000"/>
          <w:sz w:val="24"/>
          <w:szCs w:val="24"/>
          <w:lang w:val="ru-RU"/>
        </w:rPr>
        <w:t xml:space="preserve">оценивать соответствие результата цели и условиям, объяснять причины достижения или </w:t>
      </w:r>
      <w:proofErr w:type="spellStart"/>
      <w:r w:rsidRPr="005755C6">
        <w:rPr>
          <w:rFonts w:ascii="Times New Roman" w:hAnsi="Times New Roman"/>
          <w:color w:val="000000"/>
          <w:sz w:val="24"/>
          <w:szCs w:val="24"/>
          <w:lang w:val="ru-RU"/>
        </w:rPr>
        <w:t>недостижения</w:t>
      </w:r>
      <w:proofErr w:type="spellEnd"/>
      <w:r w:rsidRPr="005755C6">
        <w:rPr>
          <w:rFonts w:ascii="Times New Roman" w:hAnsi="Times New Roman"/>
          <w:color w:val="000000"/>
          <w:sz w:val="24"/>
          <w:szCs w:val="24"/>
          <w:lang w:val="ru-RU"/>
        </w:rPr>
        <w:t xml:space="preserve"> результатов деятельности, находить ошибку, давать оценку приобретённому опыту.</w:t>
      </w:r>
    </w:p>
    <w:p w:rsidR="004C21B9" w:rsidRPr="005755C6" w:rsidRDefault="004C21B9" w:rsidP="005755C6">
      <w:pPr>
        <w:spacing w:after="0" w:line="0" w:lineRule="atLeast"/>
        <w:ind w:left="120"/>
        <w:jc w:val="both"/>
        <w:rPr>
          <w:sz w:val="24"/>
          <w:szCs w:val="24"/>
          <w:lang w:val="ru-RU"/>
        </w:rPr>
      </w:pPr>
    </w:p>
    <w:p w:rsidR="004C21B9" w:rsidRPr="005755C6" w:rsidRDefault="005755C6" w:rsidP="005755C6">
      <w:pPr>
        <w:spacing w:after="0" w:line="0" w:lineRule="atLeast"/>
        <w:ind w:left="120"/>
        <w:jc w:val="both"/>
        <w:rPr>
          <w:sz w:val="24"/>
          <w:szCs w:val="24"/>
          <w:lang w:val="ru-RU"/>
        </w:rPr>
      </w:pPr>
      <w:r w:rsidRPr="005755C6">
        <w:rPr>
          <w:rFonts w:ascii="Times New Roman" w:hAnsi="Times New Roman"/>
          <w:b/>
          <w:color w:val="000000"/>
          <w:sz w:val="24"/>
          <w:szCs w:val="24"/>
          <w:lang w:val="ru-RU"/>
        </w:rPr>
        <w:t>ПРЕДМЕТНЫЕ РЕЗУЛЬТАТЫ</w:t>
      </w:r>
    </w:p>
    <w:p w:rsidR="004C21B9" w:rsidRPr="005755C6" w:rsidRDefault="004C21B9" w:rsidP="005755C6">
      <w:pPr>
        <w:spacing w:after="0" w:line="0" w:lineRule="atLeast"/>
        <w:ind w:left="120"/>
        <w:jc w:val="both"/>
        <w:rPr>
          <w:sz w:val="24"/>
          <w:szCs w:val="24"/>
          <w:lang w:val="ru-RU"/>
        </w:rPr>
      </w:pPr>
    </w:p>
    <w:p w:rsidR="004C21B9" w:rsidRPr="005755C6" w:rsidRDefault="005755C6" w:rsidP="005755C6">
      <w:pPr>
        <w:spacing w:after="0" w:line="0" w:lineRule="atLeast"/>
        <w:ind w:left="120"/>
        <w:jc w:val="both"/>
        <w:rPr>
          <w:sz w:val="24"/>
          <w:szCs w:val="24"/>
          <w:lang w:val="ru-RU"/>
        </w:rPr>
      </w:pPr>
      <w:bookmarkStart w:id="10" w:name="_Toc118726597"/>
      <w:bookmarkEnd w:id="10"/>
      <w:r w:rsidRPr="005755C6">
        <w:rPr>
          <w:rFonts w:ascii="Times New Roman" w:hAnsi="Times New Roman"/>
          <w:b/>
          <w:color w:val="000000"/>
          <w:sz w:val="24"/>
          <w:szCs w:val="24"/>
          <w:lang w:val="ru-RU"/>
        </w:rPr>
        <w:t>10 КЛАСС</w:t>
      </w:r>
    </w:p>
    <w:p w:rsidR="004C21B9" w:rsidRPr="005755C6" w:rsidRDefault="004C21B9" w:rsidP="005755C6">
      <w:pPr>
        <w:spacing w:after="0" w:line="0" w:lineRule="atLeast"/>
        <w:ind w:left="120"/>
        <w:jc w:val="both"/>
        <w:rPr>
          <w:sz w:val="24"/>
          <w:szCs w:val="24"/>
          <w:lang w:val="ru-RU"/>
        </w:rPr>
      </w:pP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Оперировать понятиями: точка, прямая, плоскость.</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Применять аксиомы стереометрии и следствия из них при решении геометрических задач.</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Оперировать понятиями: параллельность и перпендикулярность прямых и плоскостей.</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Классифицировать взаимное расположение прямых и плоскостей в пространстве.</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Распознавать основные виды многогранников (пирамида; призма, прямоугольный параллелепипед, куб).</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Оперировать понятиями: секущая плоскость, сечение многогранников.</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Объяснять принципы построения сечений, используя метод следов.</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lastRenderedPageBreak/>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5755C6">
        <w:rPr>
          <w:rFonts w:ascii="Times New Roman" w:hAnsi="Times New Roman"/>
          <w:color w:val="000000"/>
          <w:sz w:val="24"/>
          <w:szCs w:val="24"/>
          <w:lang w:val="ru-RU"/>
        </w:rPr>
        <w:t>между</w:t>
      </w:r>
      <w:proofErr w:type="gramEnd"/>
      <w:r w:rsidRPr="005755C6">
        <w:rPr>
          <w:rFonts w:ascii="Times New Roman" w:hAnsi="Times New Roman"/>
          <w:color w:val="000000"/>
          <w:sz w:val="24"/>
          <w:szCs w:val="24"/>
          <w:lang w:val="ru-RU"/>
        </w:rPr>
        <w:t xml:space="preserve"> скрещивающимися прямыми.</w:t>
      </w:r>
    </w:p>
    <w:p w:rsidR="004C21B9" w:rsidRPr="005755C6" w:rsidRDefault="005755C6" w:rsidP="005755C6">
      <w:pPr>
        <w:spacing w:after="0" w:line="0" w:lineRule="atLeast"/>
        <w:ind w:firstLine="600"/>
        <w:jc w:val="both"/>
        <w:rPr>
          <w:sz w:val="24"/>
          <w:szCs w:val="24"/>
          <w:lang w:val="ru-RU"/>
        </w:rPr>
      </w:pPr>
      <w:proofErr w:type="gramStart"/>
      <w:r w:rsidRPr="005755C6">
        <w:rPr>
          <w:rFonts w:ascii="Times New Roman" w:hAnsi="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Оперировать понятиями: симметрия в пространстве; центр, ось и плоскость симметрии; центр, ось и плоскость симметрии фигуры.</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4C21B9" w:rsidRPr="005755C6" w:rsidRDefault="004C21B9" w:rsidP="005755C6">
      <w:pPr>
        <w:spacing w:after="0" w:line="0" w:lineRule="atLeast"/>
        <w:ind w:left="120"/>
        <w:jc w:val="both"/>
        <w:rPr>
          <w:sz w:val="24"/>
          <w:szCs w:val="24"/>
          <w:lang w:val="ru-RU"/>
        </w:rPr>
      </w:pPr>
    </w:p>
    <w:p w:rsidR="004C21B9" w:rsidRPr="005755C6" w:rsidRDefault="005755C6" w:rsidP="005755C6">
      <w:pPr>
        <w:spacing w:after="0" w:line="0" w:lineRule="atLeast"/>
        <w:ind w:left="120"/>
        <w:jc w:val="both"/>
        <w:rPr>
          <w:sz w:val="24"/>
          <w:szCs w:val="24"/>
          <w:lang w:val="ru-RU"/>
        </w:rPr>
      </w:pPr>
      <w:r w:rsidRPr="005755C6">
        <w:rPr>
          <w:rFonts w:ascii="Times New Roman" w:hAnsi="Times New Roman"/>
          <w:b/>
          <w:color w:val="000000"/>
          <w:sz w:val="24"/>
          <w:szCs w:val="24"/>
          <w:lang w:val="ru-RU"/>
        </w:rPr>
        <w:t>11 КЛАСС</w:t>
      </w:r>
    </w:p>
    <w:p w:rsidR="004C21B9" w:rsidRPr="005755C6" w:rsidRDefault="004C21B9" w:rsidP="005755C6">
      <w:pPr>
        <w:spacing w:after="0" w:line="0" w:lineRule="atLeast"/>
        <w:ind w:left="120"/>
        <w:jc w:val="both"/>
        <w:rPr>
          <w:sz w:val="24"/>
          <w:szCs w:val="24"/>
          <w:lang w:val="ru-RU"/>
        </w:rPr>
      </w:pP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Распознавать тела вращения (цилиндр, конус, сфера и шар).</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Объяснять способы получения тел вращения.</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Классифицировать взаимное расположение сферы и плоскости.</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Вычислять объёмы и площади поверхностей тел вращения, геометрических тел с применением формул.</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Вычислять соотношения между площадями поверхностей и объёмами подобных тел.</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Изображать изучаемые фигуры от руки и с применением простых чертёжных инструментов.</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lastRenderedPageBreak/>
        <w:t>Оперировать понятием вектор в пространстве.</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Применять правило параллелепипеда.</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 xml:space="preserve">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w:t>
      </w:r>
      <w:proofErr w:type="spellStart"/>
      <w:r w:rsidRPr="005755C6">
        <w:rPr>
          <w:rFonts w:ascii="Times New Roman" w:hAnsi="Times New Roman"/>
          <w:color w:val="000000"/>
          <w:sz w:val="24"/>
          <w:szCs w:val="24"/>
          <w:lang w:val="ru-RU"/>
        </w:rPr>
        <w:t>компланарные</w:t>
      </w:r>
      <w:proofErr w:type="spellEnd"/>
      <w:r w:rsidRPr="005755C6">
        <w:rPr>
          <w:rFonts w:ascii="Times New Roman" w:hAnsi="Times New Roman"/>
          <w:color w:val="000000"/>
          <w:sz w:val="24"/>
          <w:szCs w:val="24"/>
          <w:lang w:val="ru-RU"/>
        </w:rPr>
        <w:t xml:space="preserve"> векторы.</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Задавать плоскость уравнением в декартовой системе координат.</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Решать простейшие геометрические задачи на применение векторно-координатного метода.</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4C21B9" w:rsidRPr="005755C6" w:rsidRDefault="005755C6" w:rsidP="005755C6">
      <w:pPr>
        <w:spacing w:after="0" w:line="0" w:lineRule="atLeast"/>
        <w:ind w:firstLine="600"/>
        <w:jc w:val="both"/>
        <w:rPr>
          <w:sz w:val="24"/>
          <w:szCs w:val="24"/>
          <w:lang w:val="ru-RU"/>
        </w:rPr>
      </w:pPr>
      <w:r w:rsidRPr="005755C6">
        <w:rPr>
          <w:rFonts w:ascii="Times New Roman" w:hAnsi="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4C21B9" w:rsidRPr="005755C6" w:rsidRDefault="004C21B9" w:rsidP="005755C6">
      <w:pPr>
        <w:spacing w:after="0" w:line="0" w:lineRule="atLeast"/>
        <w:rPr>
          <w:sz w:val="24"/>
          <w:szCs w:val="24"/>
          <w:lang w:val="ru-RU"/>
        </w:rPr>
        <w:sectPr w:rsidR="004C21B9" w:rsidRPr="005755C6">
          <w:pgSz w:w="11906" w:h="16383"/>
          <w:pgMar w:top="1134" w:right="850" w:bottom="1134" w:left="1701" w:header="720" w:footer="720" w:gutter="0"/>
          <w:cols w:space="720"/>
        </w:sectPr>
      </w:pPr>
    </w:p>
    <w:p w:rsidR="004C21B9" w:rsidRDefault="005755C6">
      <w:pPr>
        <w:spacing w:after="0"/>
        <w:ind w:left="120"/>
      </w:pPr>
      <w:bookmarkStart w:id="11" w:name="block-22959659"/>
      <w:bookmarkEnd w:id="7"/>
      <w:r w:rsidRPr="005755C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w:t>
      </w:r>
      <w:proofErr w:type="gramStart"/>
      <w:r>
        <w:rPr>
          <w:rFonts w:ascii="Times New Roman" w:hAnsi="Times New Roman"/>
          <w:b/>
          <w:color w:val="000000"/>
          <w:sz w:val="28"/>
        </w:rPr>
        <w:t>ПЛАНИРОВАНИЕ  10</w:t>
      </w:r>
      <w:proofErr w:type="gramEnd"/>
      <w:r>
        <w:rPr>
          <w:rFonts w:ascii="Times New Roman" w:hAnsi="Times New Roman"/>
          <w:b/>
          <w:color w:val="000000"/>
          <w:sz w:val="28"/>
        </w:rPr>
        <w:t xml:space="preserve"> КЛАСС </w:t>
      </w:r>
    </w:p>
    <w:tbl>
      <w:tblPr>
        <w:tblW w:w="1337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6"/>
        <w:gridCol w:w="4803"/>
        <w:gridCol w:w="2018"/>
        <w:gridCol w:w="2063"/>
        <w:gridCol w:w="3502"/>
      </w:tblGrid>
      <w:tr w:rsidR="004C21B9" w:rsidTr="005755C6">
        <w:trPr>
          <w:trHeight w:val="117"/>
          <w:tblCellSpacing w:w="20" w:type="nil"/>
        </w:trPr>
        <w:tc>
          <w:tcPr>
            <w:tcW w:w="986" w:type="dxa"/>
            <w:vMerge w:val="restart"/>
            <w:tcMar>
              <w:top w:w="50" w:type="dxa"/>
              <w:left w:w="100" w:type="dxa"/>
            </w:tcMar>
            <w:vAlign w:val="center"/>
          </w:tcPr>
          <w:p w:rsidR="004C21B9" w:rsidRDefault="005755C6">
            <w:pPr>
              <w:spacing w:after="0"/>
              <w:ind w:left="135"/>
            </w:pPr>
            <w:r>
              <w:rPr>
                <w:rFonts w:ascii="Times New Roman" w:hAnsi="Times New Roman"/>
                <w:b/>
                <w:color w:val="000000"/>
                <w:sz w:val="24"/>
              </w:rPr>
              <w:t xml:space="preserve">№ п/п </w:t>
            </w:r>
          </w:p>
          <w:p w:rsidR="004C21B9" w:rsidRDefault="004C21B9">
            <w:pPr>
              <w:spacing w:after="0"/>
              <w:ind w:left="135"/>
            </w:pPr>
          </w:p>
        </w:tc>
        <w:tc>
          <w:tcPr>
            <w:tcW w:w="4803" w:type="dxa"/>
            <w:vMerge w:val="restart"/>
            <w:tcMar>
              <w:top w:w="50" w:type="dxa"/>
              <w:left w:w="100" w:type="dxa"/>
            </w:tcMar>
            <w:vAlign w:val="center"/>
          </w:tcPr>
          <w:p w:rsidR="004C21B9" w:rsidRDefault="005755C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C21B9" w:rsidRDefault="004C21B9">
            <w:pPr>
              <w:spacing w:after="0"/>
              <w:ind w:left="135"/>
            </w:pPr>
          </w:p>
        </w:tc>
        <w:tc>
          <w:tcPr>
            <w:tcW w:w="0" w:type="auto"/>
            <w:gridSpan w:val="2"/>
            <w:tcMar>
              <w:top w:w="50" w:type="dxa"/>
              <w:left w:w="100" w:type="dxa"/>
            </w:tcMar>
            <w:vAlign w:val="center"/>
          </w:tcPr>
          <w:p w:rsidR="004C21B9" w:rsidRDefault="005755C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502" w:type="dxa"/>
            <w:vMerge w:val="restart"/>
            <w:tcMar>
              <w:top w:w="50" w:type="dxa"/>
              <w:left w:w="100" w:type="dxa"/>
            </w:tcMar>
            <w:vAlign w:val="center"/>
          </w:tcPr>
          <w:p w:rsidR="004C21B9" w:rsidRDefault="005755C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C21B9" w:rsidRDefault="004C21B9">
            <w:pPr>
              <w:spacing w:after="0"/>
              <w:ind w:left="135"/>
            </w:pPr>
          </w:p>
        </w:tc>
      </w:tr>
      <w:tr w:rsidR="004C21B9" w:rsidTr="005755C6">
        <w:trPr>
          <w:trHeight w:val="117"/>
          <w:tblCellSpacing w:w="20" w:type="nil"/>
        </w:trPr>
        <w:tc>
          <w:tcPr>
            <w:tcW w:w="0" w:type="auto"/>
            <w:vMerge/>
            <w:tcBorders>
              <w:top w:val="nil"/>
            </w:tcBorders>
            <w:tcMar>
              <w:top w:w="50" w:type="dxa"/>
              <w:left w:w="100" w:type="dxa"/>
            </w:tcMar>
          </w:tcPr>
          <w:p w:rsidR="004C21B9" w:rsidRDefault="004C21B9"/>
        </w:tc>
        <w:tc>
          <w:tcPr>
            <w:tcW w:w="0" w:type="auto"/>
            <w:vMerge/>
            <w:tcBorders>
              <w:top w:val="nil"/>
            </w:tcBorders>
            <w:tcMar>
              <w:top w:w="50" w:type="dxa"/>
              <w:left w:w="100" w:type="dxa"/>
            </w:tcMar>
          </w:tcPr>
          <w:p w:rsidR="004C21B9" w:rsidRDefault="004C21B9"/>
        </w:tc>
        <w:tc>
          <w:tcPr>
            <w:tcW w:w="2018" w:type="dxa"/>
            <w:tcMar>
              <w:top w:w="50" w:type="dxa"/>
              <w:left w:w="100" w:type="dxa"/>
            </w:tcMar>
            <w:vAlign w:val="center"/>
          </w:tcPr>
          <w:p w:rsidR="004C21B9" w:rsidRDefault="005755C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C21B9" w:rsidRDefault="004C21B9">
            <w:pPr>
              <w:spacing w:after="0"/>
              <w:ind w:left="135"/>
            </w:pPr>
          </w:p>
        </w:tc>
        <w:tc>
          <w:tcPr>
            <w:tcW w:w="2063" w:type="dxa"/>
            <w:tcMar>
              <w:top w:w="50" w:type="dxa"/>
              <w:left w:w="100" w:type="dxa"/>
            </w:tcMar>
            <w:vAlign w:val="center"/>
          </w:tcPr>
          <w:p w:rsidR="004C21B9" w:rsidRDefault="005755C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C21B9" w:rsidRDefault="004C21B9">
            <w:pPr>
              <w:spacing w:after="0"/>
              <w:ind w:left="135"/>
            </w:pPr>
          </w:p>
        </w:tc>
        <w:tc>
          <w:tcPr>
            <w:tcW w:w="0" w:type="auto"/>
            <w:vMerge/>
            <w:tcBorders>
              <w:top w:val="nil"/>
            </w:tcBorders>
            <w:tcMar>
              <w:top w:w="50" w:type="dxa"/>
              <w:left w:w="100" w:type="dxa"/>
            </w:tcMar>
          </w:tcPr>
          <w:p w:rsidR="004C21B9" w:rsidRDefault="004C21B9"/>
        </w:tc>
      </w:tr>
      <w:tr w:rsidR="004C21B9" w:rsidTr="005755C6">
        <w:trPr>
          <w:trHeight w:val="117"/>
          <w:tblCellSpacing w:w="20" w:type="nil"/>
        </w:trPr>
        <w:tc>
          <w:tcPr>
            <w:tcW w:w="986" w:type="dxa"/>
            <w:tcMar>
              <w:top w:w="50" w:type="dxa"/>
              <w:left w:w="100" w:type="dxa"/>
            </w:tcMar>
            <w:vAlign w:val="center"/>
          </w:tcPr>
          <w:p w:rsidR="004C21B9" w:rsidRDefault="005755C6">
            <w:pPr>
              <w:spacing w:after="0"/>
            </w:pPr>
            <w:r>
              <w:rPr>
                <w:rFonts w:ascii="Times New Roman" w:hAnsi="Times New Roman"/>
                <w:color w:val="000000"/>
                <w:sz w:val="24"/>
              </w:rPr>
              <w:t>1</w:t>
            </w:r>
          </w:p>
        </w:tc>
        <w:tc>
          <w:tcPr>
            <w:tcW w:w="4803"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2018"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10 </w:t>
            </w:r>
          </w:p>
        </w:tc>
        <w:tc>
          <w:tcPr>
            <w:tcW w:w="2063" w:type="dxa"/>
            <w:tcMar>
              <w:top w:w="50" w:type="dxa"/>
              <w:left w:w="100" w:type="dxa"/>
            </w:tcMar>
            <w:vAlign w:val="center"/>
          </w:tcPr>
          <w:p w:rsidR="004C21B9" w:rsidRDefault="004C21B9">
            <w:pPr>
              <w:spacing w:after="0"/>
              <w:ind w:left="135"/>
              <w:jc w:val="center"/>
            </w:pPr>
          </w:p>
        </w:tc>
        <w:tc>
          <w:tcPr>
            <w:tcW w:w="3502" w:type="dxa"/>
            <w:tcMar>
              <w:top w:w="50" w:type="dxa"/>
              <w:left w:w="100" w:type="dxa"/>
            </w:tcMar>
            <w:vAlign w:val="center"/>
          </w:tcPr>
          <w:p w:rsidR="004C21B9" w:rsidRDefault="004C21B9">
            <w:pPr>
              <w:spacing w:after="0"/>
              <w:ind w:left="135"/>
            </w:pPr>
          </w:p>
        </w:tc>
      </w:tr>
      <w:tr w:rsidR="004C21B9" w:rsidTr="005755C6">
        <w:trPr>
          <w:trHeight w:val="117"/>
          <w:tblCellSpacing w:w="20" w:type="nil"/>
        </w:trPr>
        <w:tc>
          <w:tcPr>
            <w:tcW w:w="986" w:type="dxa"/>
            <w:tcMar>
              <w:top w:w="50" w:type="dxa"/>
              <w:left w:w="100" w:type="dxa"/>
            </w:tcMar>
            <w:vAlign w:val="center"/>
          </w:tcPr>
          <w:p w:rsidR="004C21B9" w:rsidRDefault="005755C6">
            <w:pPr>
              <w:spacing w:after="0"/>
            </w:pPr>
            <w:r>
              <w:rPr>
                <w:rFonts w:ascii="Times New Roman" w:hAnsi="Times New Roman"/>
                <w:color w:val="000000"/>
                <w:sz w:val="24"/>
              </w:rPr>
              <w:t>2</w:t>
            </w:r>
          </w:p>
        </w:tc>
        <w:tc>
          <w:tcPr>
            <w:tcW w:w="4803" w:type="dxa"/>
            <w:tcMar>
              <w:top w:w="50" w:type="dxa"/>
              <w:left w:w="100" w:type="dxa"/>
            </w:tcMar>
            <w:vAlign w:val="center"/>
          </w:tcPr>
          <w:p w:rsidR="004C21B9" w:rsidRDefault="005755C6">
            <w:pPr>
              <w:spacing w:after="0"/>
              <w:ind w:left="135"/>
            </w:pPr>
            <w:r w:rsidRPr="005755C6">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2018"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12 </w:t>
            </w:r>
          </w:p>
        </w:tc>
        <w:tc>
          <w:tcPr>
            <w:tcW w:w="206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3502" w:type="dxa"/>
            <w:tcMar>
              <w:top w:w="50" w:type="dxa"/>
              <w:left w:w="100" w:type="dxa"/>
            </w:tcMar>
            <w:vAlign w:val="center"/>
          </w:tcPr>
          <w:p w:rsidR="004C21B9" w:rsidRDefault="004C21B9">
            <w:pPr>
              <w:spacing w:after="0"/>
              <w:ind w:left="135"/>
            </w:pPr>
          </w:p>
        </w:tc>
      </w:tr>
      <w:tr w:rsidR="004C21B9" w:rsidTr="005755C6">
        <w:trPr>
          <w:trHeight w:val="117"/>
          <w:tblCellSpacing w:w="20" w:type="nil"/>
        </w:trPr>
        <w:tc>
          <w:tcPr>
            <w:tcW w:w="986" w:type="dxa"/>
            <w:tcMar>
              <w:top w:w="50" w:type="dxa"/>
              <w:left w:w="100" w:type="dxa"/>
            </w:tcMar>
            <w:vAlign w:val="center"/>
          </w:tcPr>
          <w:p w:rsidR="004C21B9" w:rsidRDefault="005755C6">
            <w:pPr>
              <w:spacing w:after="0"/>
            </w:pPr>
            <w:r>
              <w:rPr>
                <w:rFonts w:ascii="Times New Roman" w:hAnsi="Times New Roman"/>
                <w:color w:val="000000"/>
                <w:sz w:val="24"/>
              </w:rPr>
              <w:t>3</w:t>
            </w:r>
          </w:p>
        </w:tc>
        <w:tc>
          <w:tcPr>
            <w:tcW w:w="4803"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2018"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12 </w:t>
            </w:r>
          </w:p>
        </w:tc>
        <w:tc>
          <w:tcPr>
            <w:tcW w:w="2063" w:type="dxa"/>
            <w:tcMar>
              <w:top w:w="50" w:type="dxa"/>
              <w:left w:w="100" w:type="dxa"/>
            </w:tcMar>
            <w:vAlign w:val="center"/>
          </w:tcPr>
          <w:p w:rsidR="004C21B9" w:rsidRDefault="004C21B9">
            <w:pPr>
              <w:spacing w:after="0"/>
              <w:ind w:left="135"/>
              <w:jc w:val="center"/>
            </w:pPr>
          </w:p>
        </w:tc>
        <w:tc>
          <w:tcPr>
            <w:tcW w:w="3502" w:type="dxa"/>
            <w:tcMar>
              <w:top w:w="50" w:type="dxa"/>
              <w:left w:w="100" w:type="dxa"/>
            </w:tcMar>
            <w:vAlign w:val="center"/>
          </w:tcPr>
          <w:p w:rsidR="004C21B9" w:rsidRDefault="004C21B9">
            <w:pPr>
              <w:spacing w:after="0"/>
              <w:ind w:left="135"/>
            </w:pPr>
          </w:p>
        </w:tc>
      </w:tr>
      <w:tr w:rsidR="004C21B9" w:rsidTr="005755C6">
        <w:trPr>
          <w:trHeight w:val="117"/>
          <w:tblCellSpacing w:w="20" w:type="nil"/>
        </w:trPr>
        <w:tc>
          <w:tcPr>
            <w:tcW w:w="986" w:type="dxa"/>
            <w:tcMar>
              <w:top w:w="50" w:type="dxa"/>
              <w:left w:w="100" w:type="dxa"/>
            </w:tcMar>
            <w:vAlign w:val="center"/>
          </w:tcPr>
          <w:p w:rsidR="004C21B9" w:rsidRDefault="005755C6">
            <w:pPr>
              <w:spacing w:after="0"/>
            </w:pPr>
            <w:r>
              <w:rPr>
                <w:rFonts w:ascii="Times New Roman" w:hAnsi="Times New Roman"/>
                <w:color w:val="000000"/>
                <w:sz w:val="24"/>
              </w:rPr>
              <w:t>4</w:t>
            </w:r>
          </w:p>
        </w:tc>
        <w:tc>
          <w:tcPr>
            <w:tcW w:w="4803"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Углы между прямыми и плоскостями</w:t>
            </w:r>
          </w:p>
        </w:tc>
        <w:tc>
          <w:tcPr>
            <w:tcW w:w="2018"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06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3502" w:type="dxa"/>
            <w:tcMar>
              <w:top w:w="50" w:type="dxa"/>
              <w:left w:w="100" w:type="dxa"/>
            </w:tcMar>
            <w:vAlign w:val="center"/>
          </w:tcPr>
          <w:p w:rsidR="004C21B9" w:rsidRDefault="004C21B9">
            <w:pPr>
              <w:spacing w:after="0"/>
              <w:ind w:left="135"/>
            </w:pPr>
          </w:p>
        </w:tc>
      </w:tr>
      <w:tr w:rsidR="004C21B9" w:rsidTr="005755C6">
        <w:trPr>
          <w:trHeight w:val="117"/>
          <w:tblCellSpacing w:w="20" w:type="nil"/>
        </w:trPr>
        <w:tc>
          <w:tcPr>
            <w:tcW w:w="986" w:type="dxa"/>
            <w:tcMar>
              <w:top w:w="50" w:type="dxa"/>
              <w:left w:w="100" w:type="dxa"/>
            </w:tcMar>
            <w:vAlign w:val="center"/>
          </w:tcPr>
          <w:p w:rsidR="004C21B9" w:rsidRDefault="005755C6">
            <w:pPr>
              <w:spacing w:after="0"/>
            </w:pPr>
            <w:r>
              <w:rPr>
                <w:rFonts w:ascii="Times New Roman" w:hAnsi="Times New Roman"/>
                <w:color w:val="000000"/>
                <w:sz w:val="24"/>
              </w:rPr>
              <w:t>5</w:t>
            </w:r>
          </w:p>
        </w:tc>
        <w:tc>
          <w:tcPr>
            <w:tcW w:w="4803"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Многогранники</w:t>
            </w:r>
            <w:proofErr w:type="spellEnd"/>
          </w:p>
        </w:tc>
        <w:tc>
          <w:tcPr>
            <w:tcW w:w="2018"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11 </w:t>
            </w:r>
          </w:p>
        </w:tc>
        <w:tc>
          <w:tcPr>
            <w:tcW w:w="206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3502" w:type="dxa"/>
            <w:tcMar>
              <w:top w:w="50" w:type="dxa"/>
              <w:left w:w="100" w:type="dxa"/>
            </w:tcMar>
            <w:vAlign w:val="center"/>
          </w:tcPr>
          <w:p w:rsidR="004C21B9" w:rsidRDefault="004C21B9">
            <w:pPr>
              <w:spacing w:after="0"/>
              <w:ind w:left="135"/>
            </w:pPr>
          </w:p>
        </w:tc>
      </w:tr>
      <w:tr w:rsidR="004C21B9" w:rsidTr="005755C6">
        <w:trPr>
          <w:trHeight w:val="117"/>
          <w:tblCellSpacing w:w="20" w:type="nil"/>
        </w:trPr>
        <w:tc>
          <w:tcPr>
            <w:tcW w:w="986" w:type="dxa"/>
            <w:tcMar>
              <w:top w:w="50" w:type="dxa"/>
              <w:left w:w="100" w:type="dxa"/>
            </w:tcMar>
            <w:vAlign w:val="center"/>
          </w:tcPr>
          <w:p w:rsidR="004C21B9" w:rsidRDefault="005755C6">
            <w:pPr>
              <w:spacing w:after="0"/>
            </w:pPr>
            <w:r>
              <w:rPr>
                <w:rFonts w:ascii="Times New Roman" w:hAnsi="Times New Roman"/>
                <w:color w:val="000000"/>
                <w:sz w:val="24"/>
              </w:rPr>
              <w:t>6</w:t>
            </w:r>
          </w:p>
        </w:tc>
        <w:tc>
          <w:tcPr>
            <w:tcW w:w="4803"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2018"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9 </w:t>
            </w:r>
          </w:p>
        </w:tc>
        <w:tc>
          <w:tcPr>
            <w:tcW w:w="206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3502" w:type="dxa"/>
            <w:tcMar>
              <w:top w:w="50" w:type="dxa"/>
              <w:left w:w="100" w:type="dxa"/>
            </w:tcMar>
            <w:vAlign w:val="center"/>
          </w:tcPr>
          <w:p w:rsidR="004C21B9" w:rsidRDefault="004C21B9">
            <w:pPr>
              <w:spacing w:after="0"/>
              <w:ind w:left="135"/>
            </w:pPr>
          </w:p>
        </w:tc>
      </w:tr>
      <w:tr w:rsidR="004C21B9" w:rsidTr="005755C6">
        <w:trPr>
          <w:trHeight w:val="117"/>
          <w:tblCellSpacing w:w="20" w:type="nil"/>
        </w:trPr>
        <w:tc>
          <w:tcPr>
            <w:tcW w:w="986" w:type="dxa"/>
            <w:tcMar>
              <w:top w:w="50" w:type="dxa"/>
              <w:left w:w="100" w:type="dxa"/>
            </w:tcMar>
            <w:vAlign w:val="center"/>
          </w:tcPr>
          <w:p w:rsidR="004C21B9" w:rsidRDefault="005755C6">
            <w:pPr>
              <w:spacing w:after="0"/>
            </w:pPr>
            <w:r>
              <w:rPr>
                <w:rFonts w:ascii="Times New Roman" w:hAnsi="Times New Roman"/>
                <w:color w:val="000000"/>
                <w:sz w:val="24"/>
              </w:rPr>
              <w:t>7</w:t>
            </w:r>
          </w:p>
        </w:tc>
        <w:tc>
          <w:tcPr>
            <w:tcW w:w="4803"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Повторение: сечения, расстояния и углы</w:t>
            </w:r>
          </w:p>
        </w:tc>
        <w:tc>
          <w:tcPr>
            <w:tcW w:w="2018"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4 </w:t>
            </w:r>
          </w:p>
        </w:tc>
        <w:tc>
          <w:tcPr>
            <w:tcW w:w="206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3502" w:type="dxa"/>
            <w:tcMar>
              <w:top w:w="50" w:type="dxa"/>
              <w:left w:w="100" w:type="dxa"/>
            </w:tcMar>
            <w:vAlign w:val="center"/>
          </w:tcPr>
          <w:p w:rsidR="004C21B9" w:rsidRDefault="004C21B9">
            <w:pPr>
              <w:spacing w:after="0"/>
              <w:ind w:left="135"/>
            </w:pPr>
          </w:p>
        </w:tc>
      </w:tr>
      <w:tr w:rsidR="004C21B9" w:rsidTr="005755C6">
        <w:trPr>
          <w:trHeight w:val="117"/>
          <w:tblCellSpacing w:w="20" w:type="nil"/>
        </w:trPr>
        <w:tc>
          <w:tcPr>
            <w:tcW w:w="0" w:type="auto"/>
            <w:gridSpan w:val="2"/>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ОБЩЕЕ КОЛИЧЕСТВО ЧАСОВ ПО ПРОГРАММЕ</w:t>
            </w:r>
          </w:p>
        </w:tc>
        <w:tc>
          <w:tcPr>
            <w:tcW w:w="2018"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06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5 </w:t>
            </w:r>
          </w:p>
        </w:tc>
        <w:tc>
          <w:tcPr>
            <w:tcW w:w="3502" w:type="dxa"/>
            <w:tcMar>
              <w:top w:w="50" w:type="dxa"/>
              <w:left w:w="100" w:type="dxa"/>
            </w:tcMar>
            <w:vAlign w:val="center"/>
          </w:tcPr>
          <w:p w:rsidR="004C21B9" w:rsidRDefault="004C21B9"/>
        </w:tc>
      </w:tr>
    </w:tbl>
    <w:p w:rsidR="004C21B9" w:rsidRDefault="005755C6">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2117"/>
        <w:gridCol w:w="2130"/>
        <w:gridCol w:w="3681"/>
      </w:tblGrid>
      <w:tr w:rsidR="004C21B9">
        <w:trPr>
          <w:trHeight w:val="144"/>
          <w:tblCellSpacing w:w="20" w:type="nil"/>
        </w:trPr>
        <w:tc>
          <w:tcPr>
            <w:tcW w:w="676" w:type="dxa"/>
            <w:vMerge w:val="restart"/>
            <w:tcMar>
              <w:top w:w="50" w:type="dxa"/>
              <w:left w:w="100" w:type="dxa"/>
            </w:tcMar>
            <w:vAlign w:val="center"/>
          </w:tcPr>
          <w:p w:rsidR="004C21B9" w:rsidRDefault="005755C6">
            <w:pPr>
              <w:spacing w:after="0"/>
              <w:ind w:left="135"/>
            </w:pPr>
            <w:r>
              <w:rPr>
                <w:rFonts w:ascii="Times New Roman" w:hAnsi="Times New Roman"/>
                <w:b/>
                <w:color w:val="000000"/>
                <w:sz w:val="24"/>
              </w:rPr>
              <w:t xml:space="preserve">№ п/п </w:t>
            </w:r>
          </w:p>
          <w:p w:rsidR="004C21B9" w:rsidRDefault="004C21B9">
            <w:pPr>
              <w:spacing w:after="0"/>
              <w:ind w:left="135"/>
            </w:pPr>
          </w:p>
        </w:tc>
        <w:tc>
          <w:tcPr>
            <w:tcW w:w="2640" w:type="dxa"/>
            <w:vMerge w:val="restart"/>
            <w:tcMar>
              <w:top w:w="50" w:type="dxa"/>
              <w:left w:w="100" w:type="dxa"/>
            </w:tcMar>
            <w:vAlign w:val="center"/>
          </w:tcPr>
          <w:p w:rsidR="004C21B9" w:rsidRDefault="005755C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C21B9" w:rsidRDefault="004C21B9">
            <w:pPr>
              <w:spacing w:after="0"/>
              <w:ind w:left="135"/>
            </w:pPr>
          </w:p>
        </w:tc>
        <w:tc>
          <w:tcPr>
            <w:tcW w:w="0" w:type="auto"/>
            <w:gridSpan w:val="2"/>
            <w:tcMar>
              <w:top w:w="50" w:type="dxa"/>
              <w:left w:w="100" w:type="dxa"/>
            </w:tcMar>
            <w:vAlign w:val="center"/>
          </w:tcPr>
          <w:p w:rsidR="004C21B9" w:rsidRDefault="005755C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681" w:type="dxa"/>
            <w:vMerge w:val="restart"/>
            <w:tcMar>
              <w:top w:w="50" w:type="dxa"/>
              <w:left w:w="100" w:type="dxa"/>
            </w:tcMar>
            <w:vAlign w:val="center"/>
          </w:tcPr>
          <w:p w:rsidR="004C21B9" w:rsidRDefault="005755C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C21B9" w:rsidRDefault="004C21B9">
            <w:pPr>
              <w:spacing w:after="0"/>
              <w:ind w:left="135"/>
            </w:pPr>
          </w:p>
        </w:tc>
      </w:tr>
      <w:tr w:rsidR="004C21B9">
        <w:trPr>
          <w:trHeight w:val="144"/>
          <w:tblCellSpacing w:w="20" w:type="nil"/>
        </w:trPr>
        <w:tc>
          <w:tcPr>
            <w:tcW w:w="0" w:type="auto"/>
            <w:vMerge/>
            <w:tcBorders>
              <w:top w:val="nil"/>
            </w:tcBorders>
            <w:tcMar>
              <w:top w:w="50" w:type="dxa"/>
              <w:left w:w="100" w:type="dxa"/>
            </w:tcMar>
          </w:tcPr>
          <w:p w:rsidR="004C21B9" w:rsidRDefault="004C21B9"/>
        </w:tc>
        <w:tc>
          <w:tcPr>
            <w:tcW w:w="0" w:type="auto"/>
            <w:vMerge/>
            <w:tcBorders>
              <w:top w:val="nil"/>
            </w:tcBorders>
            <w:tcMar>
              <w:top w:w="50" w:type="dxa"/>
              <w:left w:w="100" w:type="dxa"/>
            </w:tcMar>
          </w:tcPr>
          <w:p w:rsidR="004C21B9" w:rsidRDefault="004C21B9"/>
        </w:tc>
        <w:tc>
          <w:tcPr>
            <w:tcW w:w="1347" w:type="dxa"/>
            <w:tcMar>
              <w:top w:w="50" w:type="dxa"/>
              <w:left w:w="100" w:type="dxa"/>
            </w:tcMar>
            <w:vAlign w:val="center"/>
          </w:tcPr>
          <w:p w:rsidR="004C21B9" w:rsidRDefault="005755C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C21B9" w:rsidRDefault="004C21B9">
            <w:pPr>
              <w:spacing w:after="0"/>
              <w:ind w:left="135"/>
            </w:pPr>
          </w:p>
        </w:tc>
        <w:tc>
          <w:tcPr>
            <w:tcW w:w="2130" w:type="dxa"/>
            <w:tcMar>
              <w:top w:w="50" w:type="dxa"/>
              <w:left w:w="100" w:type="dxa"/>
            </w:tcMar>
            <w:vAlign w:val="center"/>
          </w:tcPr>
          <w:p w:rsidR="004C21B9" w:rsidRDefault="005755C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C21B9" w:rsidRDefault="004C21B9">
            <w:pPr>
              <w:spacing w:after="0"/>
              <w:ind w:left="135"/>
            </w:pPr>
          </w:p>
        </w:tc>
        <w:tc>
          <w:tcPr>
            <w:tcW w:w="0" w:type="auto"/>
            <w:vMerge/>
            <w:tcBorders>
              <w:top w:val="nil"/>
            </w:tcBorders>
            <w:tcMar>
              <w:top w:w="50" w:type="dxa"/>
              <w:left w:w="100" w:type="dxa"/>
            </w:tcMar>
          </w:tcPr>
          <w:p w:rsidR="004C21B9" w:rsidRDefault="004C21B9"/>
        </w:tc>
      </w:tr>
      <w:tr w:rsidR="004C21B9">
        <w:trPr>
          <w:trHeight w:val="144"/>
          <w:tblCellSpacing w:w="20" w:type="nil"/>
        </w:trPr>
        <w:tc>
          <w:tcPr>
            <w:tcW w:w="676" w:type="dxa"/>
            <w:tcMar>
              <w:top w:w="50" w:type="dxa"/>
              <w:left w:w="100" w:type="dxa"/>
            </w:tcMar>
            <w:vAlign w:val="center"/>
          </w:tcPr>
          <w:p w:rsidR="004C21B9" w:rsidRDefault="005755C6">
            <w:pPr>
              <w:spacing w:after="0"/>
            </w:pPr>
            <w:r>
              <w:rPr>
                <w:rFonts w:ascii="Times New Roman" w:hAnsi="Times New Roman"/>
                <w:color w:val="000000"/>
                <w:sz w:val="24"/>
              </w:rPr>
              <w:t>1</w:t>
            </w:r>
          </w:p>
        </w:tc>
        <w:tc>
          <w:tcPr>
            <w:tcW w:w="2640"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347"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12 </w:t>
            </w:r>
          </w:p>
        </w:tc>
        <w:tc>
          <w:tcPr>
            <w:tcW w:w="2130" w:type="dxa"/>
            <w:tcMar>
              <w:top w:w="50" w:type="dxa"/>
              <w:left w:w="100" w:type="dxa"/>
            </w:tcMar>
            <w:vAlign w:val="center"/>
          </w:tcPr>
          <w:p w:rsidR="004C21B9" w:rsidRDefault="004C21B9">
            <w:pPr>
              <w:spacing w:after="0"/>
              <w:ind w:left="135"/>
              <w:jc w:val="center"/>
            </w:pPr>
          </w:p>
        </w:tc>
        <w:tc>
          <w:tcPr>
            <w:tcW w:w="3681" w:type="dxa"/>
            <w:tcMar>
              <w:top w:w="50" w:type="dxa"/>
              <w:left w:w="100" w:type="dxa"/>
            </w:tcMar>
            <w:vAlign w:val="center"/>
          </w:tcPr>
          <w:p w:rsidR="004C21B9" w:rsidRDefault="004C21B9">
            <w:pPr>
              <w:spacing w:after="0"/>
              <w:ind w:left="135"/>
            </w:pPr>
          </w:p>
        </w:tc>
      </w:tr>
      <w:tr w:rsidR="004C21B9">
        <w:trPr>
          <w:trHeight w:val="144"/>
          <w:tblCellSpacing w:w="20" w:type="nil"/>
        </w:trPr>
        <w:tc>
          <w:tcPr>
            <w:tcW w:w="676" w:type="dxa"/>
            <w:tcMar>
              <w:top w:w="50" w:type="dxa"/>
              <w:left w:w="100" w:type="dxa"/>
            </w:tcMar>
            <w:vAlign w:val="center"/>
          </w:tcPr>
          <w:p w:rsidR="004C21B9" w:rsidRDefault="005755C6">
            <w:pPr>
              <w:spacing w:after="0"/>
            </w:pPr>
            <w:r>
              <w:rPr>
                <w:rFonts w:ascii="Times New Roman" w:hAnsi="Times New Roman"/>
                <w:color w:val="000000"/>
                <w:sz w:val="24"/>
              </w:rPr>
              <w:t>2</w:t>
            </w:r>
          </w:p>
        </w:tc>
        <w:tc>
          <w:tcPr>
            <w:tcW w:w="2640"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347"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5 </w:t>
            </w:r>
          </w:p>
        </w:tc>
        <w:tc>
          <w:tcPr>
            <w:tcW w:w="2130"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3681" w:type="dxa"/>
            <w:tcMar>
              <w:top w:w="50" w:type="dxa"/>
              <w:left w:w="100" w:type="dxa"/>
            </w:tcMar>
            <w:vAlign w:val="center"/>
          </w:tcPr>
          <w:p w:rsidR="004C21B9" w:rsidRDefault="004C21B9">
            <w:pPr>
              <w:spacing w:after="0"/>
              <w:ind w:left="135"/>
            </w:pPr>
          </w:p>
        </w:tc>
      </w:tr>
      <w:tr w:rsidR="004C21B9">
        <w:trPr>
          <w:trHeight w:val="144"/>
          <w:tblCellSpacing w:w="20" w:type="nil"/>
        </w:trPr>
        <w:tc>
          <w:tcPr>
            <w:tcW w:w="676" w:type="dxa"/>
            <w:tcMar>
              <w:top w:w="50" w:type="dxa"/>
              <w:left w:w="100" w:type="dxa"/>
            </w:tcMar>
            <w:vAlign w:val="center"/>
          </w:tcPr>
          <w:p w:rsidR="004C21B9" w:rsidRDefault="005755C6">
            <w:pPr>
              <w:spacing w:after="0"/>
            </w:pPr>
            <w:r>
              <w:rPr>
                <w:rFonts w:ascii="Times New Roman" w:hAnsi="Times New Roman"/>
                <w:color w:val="000000"/>
                <w:sz w:val="24"/>
              </w:rPr>
              <w:t>3</w:t>
            </w:r>
          </w:p>
        </w:tc>
        <w:tc>
          <w:tcPr>
            <w:tcW w:w="2640"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Векторы и координаты в пространстве</w:t>
            </w:r>
          </w:p>
        </w:tc>
        <w:tc>
          <w:tcPr>
            <w:tcW w:w="1347"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130"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3681" w:type="dxa"/>
            <w:tcMar>
              <w:top w:w="50" w:type="dxa"/>
              <w:left w:w="100" w:type="dxa"/>
            </w:tcMar>
            <w:vAlign w:val="center"/>
          </w:tcPr>
          <w:p w:rsidR="004C21B9" w:rsidRDefault="004C21B9">
            <w:pPr>
              <w:spacing w:after="0"/>
              <w:ind w:left="135"/>
            </w:pPr>
          </w:p>
        </w:tc>
      </w:tr>
      <w:tr w:rsidR="004C21B9">
        <w:trPr>
          <w:trHeight w:val="144"/>
          <w:tblCellSpacing w:w="20" w:type="nil"/>
        </w:trPr>
        <w:tc>
          <w:tcPr>
            <w:tcW w:w="676" w:type="dxa"/>
            <w:tcMar>
              <w:top w:w="50" w:type="dxa"/>
              <w:left w:w="100" w:type="dxa"/>
            </w:tcMar>
            <w:vAlign w:val="center"/>
          </w:tcPr>
          <w:p w:rsidR="004C21B9" w:rsidRDefault="005755C6">
            <w:pPr>
              <w:spacing w:after="0"/>
            </w:pPr>
            <w:r>
              <w:rPr>
                <w:rFonts w:ascii="Times New Roman" w:hAnsi="Times New Roman"/>
                <w:color w:val="000000"/>
                <w:sz w:val="24"/>
              </w:rPr>
              <w:t>4</w:t>
            </w:r>
          </w:p>
        </w:tc>
        <w:tc>
          <w:tcPr>
            <w:tcW w:w="2640"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347"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7 </w:t>
            </w:r>
          </w:p>
        </w:tc>
        <w:tc>
          <w:tcPr>
            <w:tcW w:w="2130"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3681" w:type="dxa"/>
            <w:tcMar>
              <w:top w:w="50" w:type="dxa"/>
              <w:left w:w="100" w:type="dxa"/>
            </w:tcMar>
            <w:vAlign w:val="center"/>
          </w:tcPr>
          <w:p w:rsidR="004C21B9" w:rsidRDefault="004C21B9">
            <w:pPr>
              <w:spacing w:after="0"/>
              <w:ind w:left="135"/>
            </w:pPr>
          </w:p>
        </w:tc>
      </w:tr>
      <w:tr w:rsidR="004C21B9">
        <w:trPr>
          <w:trHeight w:val="144"/>
          <w:tblCellSpacing w:w="20" w:type="nil"/>
        </w:trPr>
        <w:tc>
          <w:tcPr>
            <w:tcW w:w="0" w:type="auto"/>
            <w:gridSpan w:val="2"/>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ОБЩЕЕ КОЛИЧЕСТВО ЧАСОВ ПО ПРОГРАММЕ</w:t>
            </w:r>
          </w:p>
        </w:tc>
        <w:tc>
          <w:tcPr>
            <w:tcW w:w="2117"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130"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3 </w:t>
            </w:r>
          </w:p>
        </w:tc>
        <w:tc>
          <w:tcPr>
            <w:tcW w:w="3681" w:type="dxa"/>
            <w:tcMar>
              <w:top w:w="50" w:type="dxa"/>
              <w:left w:w="100" w:type="dxa"/>
            </w:tcMar>
            <w:vAlign w:val="center"/>
          </w:tcPr>
          <w:p w:rsidR="004C21B9" w:rsidRDefault="004C21B9"/>
        </w:tc>
      </w:tr>
    </w:tbl>
    <w:p w:rsidR="004C21B9" w:rsidRDefault="004C21B9">
      <w:pPr>
        <w:sectPr w:rsidR="004C21B9">
          <w:pgSz w:w="16383" w:h="11906" w:orient="landscape"/>
          <w:pgMar w:top="1134" w:right="850" w:bottom="1134" w:left="1701" w:header="720" w:footer="720" w:gutter="0"/>
          <w:cols w:space="720"/>
        </w:sectPr>
      </w:pPr>
    </w:p>
    <w:p w:rsidR="004C21B9" w:rsidRDefault="005755C6">
      <w:pPr>
        <w:spacing w:after="0"/>
        <w:ind w:left="120"/>
      </w:pPr>
      <w:bookmarkStart w:id="12" w:name="block-22959660"/>
      <w:bookmarkEnd w:id="11"/>
      <w:r>
        <w:rPr>
          <w:rFonts w:ascii="Times New Roman" w:hAnsi="Times New Roman"/>
          <w:b/>
          <w:color w:val="000000"/>
          <w:sz w:val="28"/>
        </w:rPr>
        <w:lastRenderedPageBreak/>
        <w:t xml:space="preserve"> ПОУРОЧНОЕ ПЛАНИРОВАНИЕ </w:t>
      </w:r>
    </w:p>
    <w:p w:rsidR="004C21B9" w:rsidRDefault="005755C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1188"/>
        <w:gridCol w:w="6567"/>
        <w:gridCol w:w="1843"/>
        <w:gridCol w:w="1490"/>
        <w:gridCol w:w="2008"/>
      </w:tblGrid>
      <w:tr w:rsidR="004C21B9" w:rsidTr="005755C6">
        <w:trPr>
          <w:trHeight w:val="144"/>
          <w:tblCellSpacing w:w="20" w:type="nil"/>
        </w:trPr>
        <w:tc>
          <w:tcPr>
            <w:tcW w:w="1188" w:type="dxa"/>
            <w:vMerge w:val="restart"/>
            <w:tcMar>
              <w:top w:w="50" w:type="dxa"/>
              <w:left w:w="100" w:type="dxa"/>
            </w:tcMar>
            <w:vAlign w:val="center"/>
          </w:tcPr>
          <w:p w:rsidR="004C21B9" w:rsidRDefault="005755C6">
            <w:pPr>
              <w:spacing w:after="0"/>
              <w:ind w:left="135"/>
            </w:pPr>
            <w:r>
              <w:rPr>
                <w:rFonts w:ascii="Times New Roman" w:hAnsi="Times New Roman"/>
                <w:b/>
                <w:color w:val="000000"/>
                <w:sz w:val="24"/>
              </w:rPr>
              <w:t xml:space="preserve">№ п/п </w:t>
            </w:r>
          </w:p>
          <w:p w:rsidR="004C21B9" w:rsidRDefault="004C21B9">
            <w:pPr>
              <w:spacing w:after="0"/>
              <w:ind w:left="135"/>
            </w:pPr>
          </w:p>
        </w:tc>
        <w:tc>
          <w:tcPr>
            <w:tcW w:w="6567" w:type="dxa"/>
            <w:vMerge w:val="restart"/>
            <w:tcMar>
              <w:top w:w="50" w:type="dxa"/>
              <w:left w:w="100" w:type="dxa"/>
            </w:tcMar>
            <w:vAlign w:val="center"/>
          </w:tcPr>
          <w:p w:rsidR="004C21B9" w:rsidRDefault="005755C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C21B9" w:rsidRDefault="004C21B9">
            <w:pPr>
              <w:spacing w:after="0"/>
              <w:ind w:left="135"/>
            </w:pPr>
          </w:p>
        </w:tc>
        <w:tc>
          <w:tcPr>
            <w:tcW w:w="3333" w:type="dxa"/>
            <w:gridSpan w:val="2"/>
            <w:tcMar>
              <w:top w:w="50" w:type="dxa"/>
              <w:left w:w="100" w:type="dxa"/>
            </w:tcMar>
            <w:vAlign w:val="center"/>
          </w:tcPr>
          <w:p w:rsidR="004C21B9" w:rsidRDefault="005755C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008" w:type="dxa"/>
            <w:vMerge w:val="restart"/>
            <w:tcMar>
              <w:top w:w="50" w:type="dxa"/>
              <w:left w:w="100" w:type="dxa"/>
            </w:tcMar>
            <w:vAlign w:val="center"/>
          </w:tcPr>
          <w:p w:rsidR="004C21B9" w:rsidRDefault="005755C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C21B9" w:rsidRDefault="004C21B9">
            <w:pPr>
              <w:spacing w:after="0"/>
              <w:ind w:left="135"/>
            </w:pPr>
          </w:p>
        </w:tc>
      </w:tr>
      <w:tr w:rsidR="004C21B9" w:rsidTr="005755C6">
        <w:trPr>
          <w:trHeight w:val="144"/>
          <w:tblCellSpacing w:w="20" w:type="nil"/>
        </w:trPr>
        <w:tc>
          <w:tcPr>
            <w:tcW w:w="1188" w:type="dxa"/>
            <w:vMerge/>
            <w:tcBorders>
              <w:top w:val="nil"/>
            </w:tcBorders>
            <w:tcMar>
              <w:top w:w="50" w:type="dxa"/>
              <w:left w:w="100" w:type="dxa"/>
            </w:tcMar>
          </w:tcPr>
          <w:p w:rsidR="004C21B9" w:rsidRDefault="004C21B9"/>
        </w:tc>
        <w:tc>
          <w:tcPr>
            <w:tcW w:w="6567" w:type="dxa"/>
            <w:vMerge/>
            <w:tcBorders>
              <w:top w:val="nil"/>
            </w:tcBorders>
            <w:tcMar>
              <w:top w:w="50" w:type="dxa"/>
              <w:left w:w="100" w:type="dxa"/>
            </w:tcMar>
          </w:tcPr>
          <w:p w:rsidR="004C21B9" w:rsidRDefault="004C21B9"/>
        </w:tc>
        <w:tc>
          <w:tcPr>
            <w:tcW w:w="1843" w:type="dxa"/>
            <w:tcMar>
              <w:top w:w="50" w:type="dxa"/>
              <w:left w:w="100" w:type="dxa"/>
            </w:tcMar>
            <w:vAlign w:val="center"/>
          </w:tcPr>
          <w:p w:rsidR="004C21B9" w:rsidRDefault="005755C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C21B9" w:rsidRDefault="004C21B9">
            <w:pPr>
              <w:spacing w:after="0"/>
              <w:ind w:left="135"/>
            </w:pPr>
          </w:p>
        </w:tc>
        <w:tc>
          <w:tcPr>
            <w:tcW w:w="1490" w:type="dxa"/>
            <w:tcMar>
              <w:top w:w="50" w:type="dxa"/>
              <w:left w:w="100" w:type="dxa"/>
            </w:tcMar>
            <w:vAlign w:val="center"/>
          </w:tcPr>
          <w:p w:rsidR="004C21B9" w:rsidRDefault="005755C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C21B9" w:rsidRDefault="004C21B9">
            <w:pPr>
              <w:spacing w:after="0"/>
              <w:ind w:left="135"/>
            </w:pPr>
          </w:p>
        </w:tc>
        <w:tc>
          <w:tcPr>
            <w:tcW w:w="2008" w:type="dxa"/>
            <w:vMerge/>
            <w:tcBorders>
              <w:top w:val="nil"/>
            </w:tcBorders>
            <w:tcMar>
              <w:top w:w="50" w:type="dxa"/>
              <w:left w:w="100" w:type="dxa"/>
            </w:tcMar>
          </w:tcPr>
          <w:p w:rsidR="004C21B9" w:rsidRDefault="004C21B9"/>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1</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2</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Понятия: пересекающиеся плоскости, пересекающиеся прямая и плоскость</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3</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Понятия: пересекающиеся плоскости, пересекающиеся прямая и плоскость</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4</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5</w:t>
            </w:r>
          </w:p>
        </w:tc>
        <w:tc>
          <w:tcPr>
            <w:tcW w:w="6567" w:type="dxa"/>
            <w:tcMar>
              <w:top w:w="50" w:type="dxa"/>
              <w:left w:w="100" w:type="dxa"/>
            </w:tcMar>
            <w:vAlign w:val="center"/>
          </w:tcPr>
          <w:p w:rsidR="004C21B9" w:rsidRDefault="005755C6">
            <w:pPr>
              <w:spacing w:after="0"/>
              <w:ind w:left="135"/>
            </w:pPr>
            <w:r w:rsidRPr="005755C6">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184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6</w:t>
            </w:r>
          </w:p>
        </w:tc>
        <w:tc>
          <w:tcPr>
            <w:tcW w:w="6567" w:type="dxa"/>
            <w:tcMar>
              <w:top w:w="50" w:type="dxa"/>
              <w:left w:w="100" w:type="dxa"/>
            </w:tcMar>
            <w:vAlign w:val="center"/>
          </w:tcPr>
          <w:p w:rsidR="004C21B9" w:rsidRDefault="005755C6">
            <w:pPr>
              <w:spacing w:after="0"/>
              <w:ind w:left="135"/>
            </w:pPr>
            <w:r w:rsidRPr="005755C6">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184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7</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8</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9</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10</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 xml:space="preserve">Понятие об аксиоматическом построении стереометрии: </w:t>
            </w:r>
            <w:r w:rsidRPr="005755C6">
              <w:rPr>
                <w:rFonts w:ascii="Times New Roman" w:hAnsi="Times New Roman"/>
                <w:color w:val="000000"/>
                <w:sz w:val="24"/>
                <w:lang w:val="ru-RU"/>
              </w:rPr>
              <w:lastRenderedPageBreak/>
              <w:t>аксиомы стереометрии и следствия из них</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lastRenderedPageBreak/>
              <w:t>11</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 xml:space="preserve">Взаимное расположение </w:t>
            </w:r>
            <w:proofErr w:type="gramStart"/>
            <w:r w:rsidRPr="005755C6">
              <w:rPr>
                <w:rFonts w:ascii="Times New Roman" w:hAnsi="Times New Roman"/>
                <w:color w:val="000000"/>
                <w:sz w:val="24"/>
                <w:lang w:val="ru-RU"/>
              </w:rPr>
              <w:t>прямых</w:t>
            </w:r>
            <w:proofErr w:type="gramEnd"/>
            <w:r w:rsidRPr="005755C6">
              <w:rPr>
                <w:rFonts w:ascii="Times New Roman" w:hAnsi="Times New Roman"/>
                <w:color w:val="000000"/>
                <w:sz w:val="24"/>
                <w:lang w:val="ru-RU"/>
              </w:rPr>
              <w:t xml:space="preserve"> в пространстве: пересекающиеся, параллельные и скрещивающиеся прямые</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12</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 xml:space="preserve">Параллельность прямых и плоскостей в пространстве: </w:t>
            </w:r>
            <w:proofErr w:type="gramStart"/>
            <w:r w:rsidRPr="005755C6">
              <w:rPr>
                <w:rFonts w:ascii="Times New Roman" w:hAnsi="Times New Roman"/>
                <w:color w:val="000000"/>
                <w:sz w:val="24"/>
                <w:lang w:val="ru-RU"/>
              </w:rPr>
              <w:t>параллельные</w:t>
            </w:r>
            <w:proofErr w:type="gramEnd"/>
            <w:r w:rsidRPr="005755C6">
              <w:rPr>
                <w:rFonts w:ascii="Times New Roman" w:hAnsi="Times New Roman"/>
                <w:color w:val="000000"/>
                <w:sz w:val="24"/>
                <w:lang w:val="ru-RU"/>
              </w:rPr>
              <w:t xml:space="preserve"> прямые в пространстве; параллельность трёх прямых</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13</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14</w:t>
            </w:r>
          </w:p>
        </w:tc>
        <w:tc>
          <w:tcPr>
            <w:tcW w:w="6567"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сторонами</w:t>
            </w:r>
            <w:proofErr w:type="spellEnd"/>
          </w:p>
        </w:tc>
        <w:tc>
          <w:tcPr>
            <w:tcW w:w="184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15</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 xml:space="preserve">Угол между </w:t>
            </w:r>
            <w:proofErr w:type="gramStart"/>
            <w:r w:rsidRPr="005755C6">
              <w:rPr>
                <w:rFonts w:ascii="Times New Roman" w:hAnsi="Times New Roman"/>
                <w:color w:val="000000"/>
                <w:sz w:val="24"/>
                <w:lang w:val="ru-RU"/>
              </w:rPr>
              <w:t>прямыми</w:t>
            </w:r>
            <w:proofErr w:type="gramEnd"/>
            <w:r w:rsidRPr="005755C6">
              <w:rPr>
                <w:rFonts w:ascii="Times New Roman" w:hAnsi="Times New Roman"/>
                <w:color w:val="000000"/>
                <w:sz w:val="24"/>
                <w:lang w:val="ru-RU"/>
              </w:rPr>
              <w:t xml:space="preserve"> в пространстве</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16</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 xml:space="preserve">Угол между </w:t>
            </w:r>
            <w:proofErr w:type="gramStart"/>
            <w:r w:rsidRPr="005755C6">
              <w:rPr>
                <w:rFonts w:ascii="Times New Roman" w:hAnsi="Times New Roman"/>
                <w:color w:val="000000"/>
                <w:sz w:val="24"/>
                <w:lang w:val="ru-RU"/>
              </w:rPr>
              <w:t>прямыми</w:t>
            </w:r>
            <w:proofErr w:type="gramEnd"/>
            <w:r w:rsidRPr="005755C6">
              <w:rPr>
                <w:rFonts w:ascii="Times New Roman" w:hAnsi="Times New Roman"/>
                <w:color w:val="000000"/>
                <w:sz w:val="24"/>
                <w:lang w:val="ru-RU"/>
              </w:rPr>
              <w:t xml:space="preserve"> в пространстве</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17</w:t>
            </w:r>
          </w:p>
        </w:tc>
        <w:tc>
          <w:tcPr>
            <w:tcW w:w="6567"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84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18</w:t>
            </w:r>
          </w:p>
        </w:tc>
        <w:tc>
          <w:tcPr>
            <w:tcW w:w="6567"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p>
        </w:tc>
        <w:tc>
          <w:tcPr>
            <w:tcW w:w="184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19</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20</w:t>
            </w:r>
          </w:p>
        </w:tc>
        <w:tc>
          <w:tcPr>
            <w:tcW w:w="6567"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184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21</w:t>
            </w:r>
          </w:p>
        </w:tc>
        <w:tc>
          <w:tcPr>
            <w:tcW w:w="6567"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184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22</w:t>
            </w:r>
          </w:p>
        </w:tc>
        <w:tc>
          <w:tcPr>
            <w:tcW w:w="6567" w:type="dxa"/>
            <w:tcMar>
              <w:top w:w="50" w:type="dxa"/>
              <w:left w:w="100" w:type="dxa"/>
            </w:tcMar>
            <w:vAlign w:val="center"/>
          </w:tcPr>
          <w:p w:rsidR="004C21B9" w:rsidRDefault="005755C6">
            <w:pPr>
              <w:spacing w:after="0"/>
              <w:ind w:left="135"/>
            </w:pPr>
            <w:r w:rsidRPr="005755C6">
              <w:rPr>
                <w:rFonts w:ascii="Times New Roman" w:hAnsi="Times New Roman"/>
                <w:color w:val="000000"/>
                <w:sz w:val="24"/>
                <w:lang w:val="ru-RU"/>
              </w:rPr>
              <w:t xml:space="preserve">Контрольная работа по теме "Прямые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r>
              <w:rPr>
                <w:rFonts w:ascii="Times New Roman" w:hAnsi="Times New Roman"/>
                <w:color w:val="000000"/>
                <w:sz w:val="24"/>
              </w:rPr>
              <w:t>"</w:t>
            </w:r>
          </w:p>
        </w:tc>
        <w:tc>
          <w:tcPr>
            <w:tcW w:w="184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23</w:t>
            </w:r>
          </w:p>
        </w:tc>
        <w:tc>
          <w:tcPr>
            <w:tcW w:w="6567" w:type="dxa"/>
            <w:tcMar>
              <w:top w:w="50" w:type="dxa"/>
              <w:left w:w="100" w:type="dxa"/>
            </w:tcMar>
            <w:vAlign w:val="center"/>
          </w:tcPr>
          <w:p w:rsidR="004C21B9" w:rsidRPr="005755C6" w:rsidRDefault="005755C6">
            <w:pPr>
              <w:spacing w:after="0"/>
              <w:ind w:left="135"/>
              <w:rPr>
                <w:lang w:val="ru-RU"/>
              </w:rPr>
            </w:pPr>
            <w:proofErr w:type="gramStart"/>
            <w:r w:rsidRPr="005755C6">
              <w:rPr>
                <w:rFonts w:ascii="Times New Roman" w:hAnsi="Times New Roman"/>
                <w:color w:val="000000"/>
                <w:sz w:val="24"/>
                <w:lang w:val="ru-RU"/>
              </w:rPr>
              <w:t>Перпендикулярность прямой и плоскости: перпендикулярные прямые в пространстве</w:t>
            </w:r>
            <w:proofErr w:type="gramEnd"/>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24</w:t>
            </w:r>
          </w:p>
        </w:tc>
        <w:tc>
          <w:tcPr>
            <w:tcW w:w="6567" w:type="dxa"/>
            <w:tcMar>
              <w:top w:w="50" w:type="dxa"/>
              <w:left w:w="100" w:type="dxa"/>
            </w:tcMar>
            <w:vAlign w:val="center"/>
          </w:tcPr>
          <w:p w:rsidR="004C21B9" w:rsidRPr="005755C6" w:rsidRDefault="005755C6">
            <w:pPr>
              <w:spacing w:after="0"/>
              <w:ind w:left="135"/>
              <w:rPr>
                <w:lang w:val="ru-RU"/>
              </w:rPr>
            </w:pPr>
            <w:proofErr w:type="gramStart"/>
            <w:r w:rsidRPr="005755C6">
              <w:rPr>
                <w:rFonts w:ascii="Times New Roman" w:hAnsi="Times New Roman"/>
                <w:color w:val="000000"/>
                <w:sz w:val="24"/>
                <w:lang w:val="ru-RU"/>
              </w:rPr>
              <w:t>Прямые параллельные и перпендикулярные к плоскости</w:t>
            </w:r>
            <w:proofErr w:type="gramEnd"/>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25</w:t>
            </w:r>
          </w:p>
        </w:tc>
        <w:tc>
          <w:tcPr>
            <w:tcW w:w="6567" w:type="dxa"/>
            <w:tcMar>
              <w:top w:w="50" w:type="dxa"/>
              <w:left w:w="100" w:type="dxa"/>
            </w:tcMar>
            <w:vAlign w:val="center"/>
          </w:tcPr>
          <w:p w:rsidR="004C21B9" w:rsidRPr="005755C6" w:rsidRDefault="005755C6">
            <w:pPr>
              <w:spacing w:after="0"/>
              <w:ind w:left="135"/>
              <w:rPr>
                <w:lang w:val="ru-RU"/>
              </w:rPr>
            </w:pPr>
            <w:proofErr w:type="gramStart"/>
            <w:r w:rsidRPr="005755C6">
              <w:rPr>
                <w:rFonts w:ascii="Times New Roman" w:hAnsi="Times New Roman"/>
                <w:color w:val="000000"/>
                <w:sz w:val="24"/>
                <w:lang w:val="ru-RU"/>
              </w:rPr>
              <w:t>Прямые параллельные и перпендикулярные к плоскости</w:t>
            </w:r>
            <w:proofErr w:type="gramEnd"/>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26</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Признак перпендикулярности прямой и плоскости</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27</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Признак перпендикулярности прямой и плоскости</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28</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Теорема о прямой перпендикулярной плоскости</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29</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Теорема о прямой перпендикулярной плоскости</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lastRenderedPageBreak/>
              <w:t>30</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Теорема о прямой перпендикулярной плоскости</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31</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5755C6">
              <w:rPr>
                <w:rFonts w:ascii="Times New Roman" w:hAnsi="Times New Roman"/>
                <w:color w:val="000000"/>
                <w:sz w:val="24"/>
                <w:lang w:val="ru-RU"/>
              </w:rPr>
              <w:t>от</w:t>
            </w:r>
            <w:proofErr w:type="gramEnd"/>
            <w:r w:rsidRPr="005755C6">
              <w:rPr>
                <w:rFonts w:ascii="Times New Roman" w:hAnsi="Times New Roman"/>
                <w:color w:val="000000"/>
                <w:sz w:val="24"/>
                <w:lang w:val="ru-RU"/>
              </w:rPr>
              <w:t xml:space="preserve"> прямой до плоскости</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32</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5755C6">
              <w:rPr>
                <w:rFonts w:ascii="Times New Roman" w:hAnsi="Times New Roman"/>
                <w:color w:val="000000"/>
                <w:sz w:val="24"/>
                <w:lang w:val="ru-RU"/>
              </w:rPr>
              <w:t>от</w:t>
            </w:r>
            <w:proofErr w:type="gramEnd"/>
            <w:r w:rsidRPr="005755C6">
              <w:rPr>
                <w:rFonts w:ascii="Times New Roman" w:hAnsi="Times New Roman"/>
                <w:color w:val="000000"/>
                <w:sz w:val="24"/>
                <w:lang w:val="ru-RU"/>
              </w:rPr>
              <w:t xml:space="preserve"> прямой до плоскости</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33</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5755C6">
              <w:rPr>
                <w:rFonts w:ascii="Times New Roman" w:hAnsi="Times New Roman"/>
                <w:color w:val="000000"/>
                <w:sz w:val="24"/>
                <w:lang w:val="ru-RU"/>
              </w:rPr>
              <w:t>от</w:t>
            </w:r>
            <w:proofErr w:type="gramEnd"/>
            <w:r w:rsidRPr="005755C6">
              <w:rPr>
                <w:rFonts w:ascii="Times New Roman" w:hAnsi="Times New Roman"/>
                <w:color w:val="000000"/>
                <w:sz w:val="24"/>
                <w:lang w:val="ru-RU"/>
              </w:rPr>
              <w:t xml:space="preserve"> прямой до плоскости</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34</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5755C6">
              <w:rPr>
                <w:rFonts w:ascii="Times New Roman" w:hAnsi="Times New Roman"/>
                <w:color w:val="000000"/>
                <w:sz w:val="24"/>
                <w:lang w:val="ru-RU"/>
              </w:rPr>
              <w:t>от</w:t>
            </w:r>
            <w:proofErr w:type="gramEnd"/>
            <w:r w:rsidRPr="005755C6">
              <w:rPr>
                <w:rFonts w:ascii="Times New Roman" w:hAnsi="Times New Roman"/>
                <w:color w:val="000000"/>
                <w:sz w:val="24"/>
                <w:lang w:val="ru-RU"/>
              </w:rPr>
              <w:t xml:space="preserve"> прямой до плоскости</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35</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Углы в пространстве: угол между прямой и плоскостью</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36</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Двугранный угол, линейный угол двугранного угла</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37</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Двугранный угол, линейный угол двугранного угла</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38</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Перпендикулярность плоскостей: признак перпендикулярности двух плоскостей</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39</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Перпендикулярность плоскостей: признак перпендикулярности двух плоскостей</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40</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Перпендикулярность плоскостей: признак перпендикулярности двух плоскостей</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41</w:t>
            </w:r>
          </w:p>
        </w:tc>
        <w:tc>
          <w:tcPr>
            <w:tcW w:w="6567"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184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42</w:t>
            </w:r>
          </w:p>
        </w:tc>
        <w:tc>
          <w:tcPr>
            <w:tcW w:w="6567"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184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43</w:t>
            </w:r>
          </w:p>
        </w:tc>
        <w:tc>
          <w:tcPr>
            <w:tcW w:w="6567"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184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44</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45</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lastRenderedPageBreak/>
              <w:t>46</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 xml:space="preserve">Призма: </w:t>
            </w:r>
            <w:r>
              <w:rPr>
                <w:rFonts w:ascii="Times New Roman" w:hAnsi="Times New Roman"/>
                <w:color w:val="000000"/>
                <w:sz w:val="24"/>
              </w:rPr>
              <w:t>n</w:t>
            </w:r>
            <w:r w:rsidRPr="005755C6">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47</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Параллелепипед, прямоугольный параллелепипед и его свойства</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48</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 xml:space="preserve">Пирамида: </w:t>
            </w:r>
            <w:r>
              <w:rPr>
                <w:rFonts w:ascii="Times New Roman" w:hAnsi="Times New Roman"/>
                <w:color w:val="000000"/>
                <w:sz w:val="24"/>
              </w:rPr>
              <w:t>n</w:t>
            </w:r>
            <w:r w:rsidRPr="005755C6">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49</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50</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Представление о правильных многогранниках: октаэдр, додекаэдр и икосаэдр.</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51</w:t>
            </w:r>
          </w:p>
        </w:tc>
        <w:tc>
          <w:tcPr>
            <w:tcW w:w="6567" w:type="dxa"/>
            <w:tcMar>
              <w:top w:w="50" w:type="dxa"/>
              <w:left w:w="100" w:type="dxa"/>
            </w:tcMar>
            <w:vAlign w:val="center"/>
          </w:tcPr>
          <w:p w:rsidR="004C21B9" w:rsidRDefault="005755C6">
            <w:pPr>
              <w:spacing w:after="0"/>
              <w:ind w:left="135"/>
            </w:pPr>
            <w:r w:rsidRPr="005755C6">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c>
          <w:tcPr>
            <w:tcW w:w="184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52</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Вычисление элементов многогранников: рёбра, диагонали, углы</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53</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54</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55</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Контрольная работа по теме "Многогранники"</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56</w:t>
            </w:r>
          </w:p>
        </w:tc>
        <w:tc>
          <w:tcPr>
            <w:tcW w:w="6567"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p>
        </w:tc>
        <w:tc>
          <w:tcPr>
            <w:tcW w:w="184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57</w:t>
            </w:r>
          </w:p>
        </w:tc>
        <w:tc>
          <w:tcPr>
            <w:tcW w:w="6567"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84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lastRenderedPageBreak/>
              <w:t>58</w:t>
            </w:r>
          </w:p>
        </w:tc>
        <w:tc>
          <w:tcPr>
            <w:tcW w:w="6567"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84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59</w:t>
            </w:r>
          </w:p>
        </w:tc>
        <w:tc>
          <w:tcPr>
            <w:tcW w:w="6567"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84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60</w:t>
            </w:r>
          </w:p>
        </w:tc>
        <w:tc>
          <w:tcPr>
            <w:tcW w:w="6567"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84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61</w:t>
            </w:r>
          </w:p>
        </w:tc>
        <w:tc>
          <w:tcPr>
            <w:tcW w:w="6567"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184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62</w:t>
            </w:r>
          </w:p>
        </w:tc>
        <w:tc>
          <w:tcPr>
            <w:tcW w:w="6567"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184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63</w:t>
            </w:r>
          </w:p>
        </w:tc>
        <w:tc>
          <w:tcPr>
            <w:tcW w:w="6567"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184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64</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Контрольная работа по теме "Объёмы многогранников"</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65</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66</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 xml:space="preserve">Повторение, обобщение систематизация знаний. Вычисление расстояний: между двумя точками, от точки до прямой, от точки до плоскости, </w:t>
            </w:r>
            <w:proofErr w:type="gramStart"/>
            <w:r w:rsidRPr="005755C6">
              <w:rPr>
                <w:rFonts w:ascii="Times New Roman" w:hAnsi="Times New Roman"/>
                <w:color w:val="000000"/>
                <w:sz w:val="24"/>
                <w:lang w:val="ru-RU"/>
              </w:rPr>
              <w:t>между</w:t>
            </w:r>
            <w:proofErr w:type="gramEnd"/>
            <w:r w:rsidRPr="005755C6">
              <w:rPr>
                <w:rFonts w:ascii="Times New Roman" w:hAnsi="Times New Roman"/>
                <w:color w:val="000000"/>
                <w:sz w:val="24"/>
                <w:lang w:val="ru-RU"/>
              </w:rPr>
              <w:t xml:space="preserve"> скрещивающимися прямыми</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67</w:t>
            </w:r>
          </w:p>
        </w:tc>
        <w:tc>
          <w:tcPr>
            <w:tcW w:w="6567"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843"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1188" w:type="dxa"/>
            <w:tcMar>
              <w:top w:w="50" w:type="dxa"/>
              <w:left w:w="100" w:type="dxa"/>
            </w:tcMar>
            <w:vAlign w:val="center"/>
          </w:tcPr>
          <w:p w:rsidR="004C21B9" w:rsidRDefault="005755C6">
            <w:pPr>
              <w:spacing w:after="0"/>
            </w:pPr>
            <w:r>
              <w:rPr>
                <w:rFonts w:ascii="Times New Roman" w:hAnsi="Times New Roman"/>
                <w:color w:val="000000"/>
                <w:sz w:val="24"/>
              </w:rPr>
              <w:t>68</w:t>
            </w:r>
          </w:p>
        </w:tc>
        <w:tc>
          <w:tcPr>
            <w:tcW w:w="6567"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 xml:space="preserve">Повторение, обобщение систематизация знаний. </w:t>
            </w:r>
            <w:proofErr w:type="gramStart"/>
            <w:r w:rsidRPr="005755C6">
              <w:rPr>
                <w:rFonts w:ascii="Times New Roman" w:hAnsi="Times New Roman"/>
                <w:color w:val="000000"/>
                <w:sz w:val="24"/>
                <w:lang w:val="ru-RU"/>
              </w:rPr>
              <w:t>Вычисление углов: между скрещивающимися прямыми, между прямой и плоскостью, двугранных углов, углов между плоскостями</w:t>
            </w:r>
            <w:proofErr w:type="gramEnd"/>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4C21B9" w:rsidRDefault="004C21B9">
            <w:pPr>
              <w:spacing w:after="0"/>
              <w:ind w:left="135"/>
              <w:jc w:val="center"/>
            </w:pPr>
          </w:p>
        </w:tc>
        <w:tc>
          <w:tcPr>
            <w:tcW w:w="2008" w:type="dxa"/>
            <w:tcMar>
              <w:top w:w="50" w:type="dxa"/>
              <w:left w:w="100" w:type="dxa"/>
            </w:tcMar>
            <w:vAlign w:val="center"/>
          </w:tcPr>
          <w:p w:rsidR="004C21B9" w:rsidRDefault="004C21B9">
            <w:pPr>
              <w:spacing w:after="0"/>
              <w:ind w:left="135"/>
            </w:pPr>
          </w:p>
        </w:tc>
      </w:tr>
      <w:tr w:rsidR="004C21B9" w:rsidTr="005755C6">
        <w:trPr>
          <w:trHeight w:val="144"/>
          <w:tblCellSpacing w:w="20" w:type="nil"/>
        </w:trPr>
        <w:tc>
          <w:tcPr>
            <w:tcW w:w="7755" w:type="dxa"/>
            <w:gridSpan w:val="2"/>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ОБЩЕЕ КОЛИЧЕСТВО ЧАСОВ ПО ПРОГРАММЕ</w:t>
            </w:r>
          </w:p>
        </w:tc>
        <w:tc>
          <w:tcPr>
            <w:tcW w:w="1843"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0"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5 </w:t>
            </w:r>
          </w:p>
        </w:tc>
        <w:tc>
          <w:tcPr>
            <w:tcW w:w="2008" w:type="dxa"/>
            <w:tcMar>
              <w:top w:w="50" w:type="dxa"/>
              <w:left w:w="100" w:type="dxa"/>
            </w:tcMar>
            <w:vAlign w:val="center"/>
          </w:tcPr>
          <w:p w:rsidR="004C21B9" w:rsidRDefault="004C21B9"/>
        </w:tc>
      </w:tr>
    </w:tbl>
    <w:p w:rsidR="004C21B9" w:rsidRDefault="004C21B9">
      <w:pPr>
        <w:sectPr w:rsidR="004C21B9">
          <w:pgSz w:w="16383" w:h="11906" w:orient="landscape"/>
          <w:pgMar w:top="1134" w:right="850" w:bottom="1134" w:left="1701" w:header="720" w:footer="720" w:gutter="0"/>
          <w:cols w:space="720"/>
        </w:sectPr>
      </w:pPr>
    </w:p>
    <w:p w:rsidR="004C21B9" w:rsidRDefault="005755C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6"/>
        <w:gridCol w:w="4400"/>
        <w:gridCol w:w="1295"/>
        <w:gridCol w:w="1841"/>
        <w:gridCol w:w="1910"/>
        <w:gridCol w:w="1347"/>
        <w:gridCol w:w="2221"/>
      </w:tblGrid>
      <w:tr w:rsidR="004C21B9">
        <w:trPr>
          <w:trHeight w:val="144"/>
          <w:tblCellSpacing w:w="20" w:type="nil"/>
        </w:trPr>
        <w:tc>
          <w:tcPr>
            <w:tcW w:w="389" w:type="dxa"/>
            <w:vMerge w:val="restart"/>
            <w:tcMar>
              <w:top w:w="50" w:type="dxa"/>
              <w:left w:w="100" w:type="dxa"/>
            </w:tcMar>
            <w:vAlign w:val="center"/>
          </w:tcPr>
          <w:p w:rsidR="004C21B9" w:rsidRDefault="005755C6">
            <w:pPr>
              <w:spacing w:after="0"/>
              <w:ind w:left="135"/>
            </w:pPr>
            <w:r>
              <w:rPr>
                <w:rFonts w:ascii="Times New Roman" w:hAnsi="Times New Roman"/>
                <w:b/>
                <w:color w:val="000000"/>
                <w:sz w:val="24"/>
              </w:rPr>
              <w:t xml:space="preserve">№ п/п </w:t>
            </w:r>
          </w:p>
          <w:p w:rsidR="004C21B9" w:rsidRDefault="004C21B9">
            <w:pPr>
              <w:spacing w:after="0"/>
              <w:ind w:left="135"/>
            </w:pPr>
          </w:p>
        </w:tc>
        <w:tc>
          <w:tcPr>
            <w:tcW w:w="2992" w:type="dxa"/>
            <w:vMerge w:val="restart"/>
            <w:tcMar>
              <w:top w:w="50" w:type="dxa"/>
              <w:left w:w="100" w:type="dxa"/>
            </w:tcMar>
            <w:vAlign w:val="center"/>
          </w:tcPr>
          <w:p w:rsidR="004C21B9" w:rsidRDefault="005755C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C21B9" w:rsidRDefault="004C21B9">
            <w:pPr>
              <w:spacing w:after="0"/>
              <w:ind w:left="135"/>
            </w:pPr>
          </w:p>
        </w:tc>
        <w:tc>
          <w:tcPr>
            <w:tcW w:w="0" w:type="auto"/>
            <w:gridSpan w:val="3"/>
            <w:tcMar>
              <w:top w:w="50" w:type="dxa"/>
              <w:left w:w="100" w:type="dxa"/>
            </w:tcMar>
            <w:vAlign w:val="center"/>
          </w:tcPr>
          <w:p w:rsidR="004C21B9" w:rsidRDefault="005755C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4C21B9" w:rsidRDefault="005755C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C21B9" w:rsidRDefault="004C21B9">
            <w:pPr>
              <w:spacing w:after="0"/>
              <w:ind w:left="135"/>
            </w:pPr>
          </w:p>
        </w:tc>
        <w:tc>
          <w:tcPr>
            <w:tcW w:w="1999" w:type="dxa"/>
            <w:vMerge w:val="restart"/>
            <w:tcMar>
              <w:top w:w="50" w:type="dxa"/>
              <w:left w:w="100" w:type="dxa"/>
            </w:tcMar>
            <w:vAlign w:val="center"/>
          </w:tcPr>
          <w:p w:rsidR="004C21B9" w:rsidRDefault="005755C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C21B9" w:rsidRDefault="004C21B9">
            <w:pPr>
              <w:spacing w:after="0"/>
              <w:ind w:left="135"/>
            </w:pPr>
          </w:p>
        </w:tc>
      </w:tr>
      <w:tr w:rsidR="004C21B9">
        <w:trPr>
          <w:trHeight w:val="144"/>
          <w:tblCellSpacing w:w="20" w:type="nil"/>
        </w:trPr>
        <w:tc>
          <w:tcPr>
            <w:tcW w:w="0" w:type="auto"/>
            <w:vMerge/>
            <w:tcBorders>
              <w:top w:val="nil"/>
            </w:tcBorders>
            <w:tcMar>
              <w:top w:w="50" w:type="dxa"/>
              <w:left w:w="100" w:type="dxa"/>
            </w:tcMar>
          </w:tcPr>
          <w:p w:rsidR="004C21B9" w:rsidRDefault="004C21B9"/>
        </w:tc>
        <w:tc>
          <w:tcPr>
            <w:tcW w:w="0" w:type="auto"/>
            <w:vMerge/>
            <w:tcBorders>
              <w:top w:val="nil"/>
            </w:tcBorders>
            <w:tcMar>
              <w:top w:w="50" w:type="dxa"/>
              <w:left w:w="100" w:type="dxa"/>
            </w:tcMar>
          </w:tcPr>
          <w:p w:rsidR="004C21B9" w:rsidRDefault="004C21B9"/>
        </w:tc>
        <w:tc>
          <w:tcPr>
            <w:tcW w:w="849" w:type="dxa"/>
            <w:tcMar>
              <w:top w:w="50" w:type="dxa"/>
              <w:left w:w="100" w:type="dxa"/>
            </w:tcMar>
            <w:vAlign w:val="center"/>
          </w:tcPr>
          <w:p w:rsidR="004C21B9" w:rsidRDefault="005755C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C21B9" w:rsidRDefault="004C21B9">
            <w:pPr>
              <w:spacing w:after="0"/>
              <w:ind w:left="135"/>
            </w:pPr>
          </w:p>
        </w:tc>
        <w:tc>
          <w:tcPr>
            <w:tcW w:w="1551" w:type="dxa"/>
            <w:tcMar>
              <w:top w:w="50" w:type="dxa"/>
              <w:left w:w="100" w:type="dxa"/>
            </w:tcMar>
            <w:vAlign w:val="center"/>
          </w:tcPr>
          <w:p w:rsidR="004C21B9" w:rsidRDefault="005755C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C21B9" w:rsidRDefault="004C21B9">
            <w:pPr>
              <w:spacing w:after="0"/>
              <w:ind w:left="135"/>
            </w:pPr>
          </w:p>
        </w:tc>
        <w:tc>
          <w:tcPr>
            <w:tcW w:w="1649" w:type="dxa"/>
            <w:tcMar>
              <w:top w:w="50" w:type="dxa"/>
              <w:left w:w="100" w:type="dxa"/>
            </w:tcMar>
            <w:vAlign w:val="center"/>
          </w:tcPr>
          <w:p w:rsidR="004C21B9" w:rsidRDefault="005755C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C21B9" w:rsidRDefault="004C21B9">
            <w:pPr>
              <w:spacing w:after="0"/>
              <w:ind w:left="135"/>
            </w:pPr>
          </w:p>
        </w:tc>
        <w:tc>
          <w:tcPr>
            <w:tcW w:w="0" w:type="auto"/>
            <w:vMerge/>
            <w:tcBorders>
              <w:top w:val="nil"/>
            </w:tcBorders>
            <w:tcMar>
              <w:top w:w="50" w:type="dxa"/>
              <w:left w:w="100" w:type="dxa"/>
            </w:tcMar>
          </w:tcPr>
          <w:p w:rsidR="004C21B9" w:rsidRDefault="004C21B9"/>
        </w:tc>
        <w:tc>
          <w:tcPr>
            <w:tcW w:w="0" w:type="auto"/>
            <w:vMerge/>
            <w:tcBorders>
              <w:top w:val="nil"/>
            </w:tcBorders>
            <w:tcMar>
              <w:top w:w="50" w:type="dxa"/>
              <w:left w:w="100" w:type="dxa"/>
            </w:tcMar>
          </w:tcPr>
          <w:p w:rsidR="004C21B9" w:rsidRDefault="004C21B9"/>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1</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2</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3</w:t>
            </w:r>
          </w:p>
        </w:tc>
        <w:tc>
          <w:tcPr>
            <w:tcW w:w="2992" w:type="dxa"/>
            <w:tcMar>
              <w:top w:w="50" w:type="dxa"/>
              <w:left w:w="100" w:type="dxa"/>
            </w:tcMar>
            <w:vAlign w:val="center"/>
          </w:tcPr>
          <w:p w:rsidR="004C21B9" w:rsidRDefault="005755C6">
            <w:pPr>
              <w:spacing w:after="0"/>
              <w:ind w:left="135"/>
            </w:pPr>
            <w:r w:rsidRPr="005755C6">
              <w:rPr>
                <w:rFonts w:ascii="Times New Roman" w:hAnsi="Times New Roman"/>
                <w:color w:val="000000"/>
                <w:sz w:val="24"/>
                <w:lang w:val="ru-RU"/>
              </w:rPr>
              <w:t xml:space="preserve">Изображение сферы, шара на плоскости.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49"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4</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5</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6</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7</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9</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10</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11</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12</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13</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14</w:t>
            </w:r>
          </w:p>
        </w:tc>
        <w:tc>
          <w:tcPr>
            <w:tcW w:w="2992"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49"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15</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16</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17</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18</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19</w:t>
            </w:r>
          </w:p>
        </w:tc>
        <w:tc>
          <w:tcPr>
            <w:tcW w:w="2992"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849"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20</w:t>
            </w:r>
          </w:p>
        </w:tc>
        <w:tc>
          <w:tcPr>
            <w:tcW w:w="2992"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849"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lastRenderedPageBreak/>
              <w:t>21</w:t>
            </w:r>
          </w:p>
        </w:tc>
        <w:tc>
          <w:tcPr>
            <w:tcW w:w="2992" w:type="dxa"/>
            <w:tcMar>
              <w:top w:w="50" w:type="dxa"/>
              <w:left w:w="100" w:type="dxa"/>
            </w:tcMar>
            <w:vAlign w:val="center"/>
          </w:tcPr>
          <w:p w:rsidR="004C21B9" w:rsidRDefault="005755C6">
            <w:pPr>
              <w:spacing w:after="0"/>
              <w:ind w:left="135"/>
            </w:pPr>
            <w:r w:rsidRPr="005755C6">
              <w:rPr>
                <w:rFonts w:ascii="Times New Roman" w:hAnsi="Times New Roman"/>
                <w:color w:val="000000"/>
                <w:sz w:val="24"/>
                <w:lang w:val="ru-RU"/>
              </w:rPr>
              <w:t xml:space="preserve">Разложение вектора по трём некомпланарным векторам.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849"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22</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23</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24</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25</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26</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27</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28</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29</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30</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lastRenderedPageBreak/>
              <w:t>31</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32</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33</w:t>
            </w:r>
          </w:p>
        </w:tc>
        <w:tc>
          <w:tcPr>
            <w:tcW w:w="2992" w:type="dxa"/>
            <w:tcMar>
              <w:top w:w="50" w:type="dxa"/>
              <w:left w:w="100" w:type="dxa"/>
            </w:tcMar>
            <w:vAlign w:val="center"/>
          </w:tcPr>
          <w:p w:rsidR="004C21B9" w:rsidRDefault="005755C6">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49"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389" w:type="dxa"/>
            <w:tcMar>
              <w:top w:w="50" w:type="dxa"/>
              <w:left w:w="100" w:type="dxa"/>
            </w:tcMar>
            <w:vAlign w:val="center"/>
          </w:tcPr>
          <w:p w:rsidR="004C21B9" w:rsidRDefault="005755C6">
            <w:pPr>
              <w:spacing w:after="0"/>
            </w:pPr>
            <w:r>
              <w:rPr>
                <w:rFonts w:ascii="Times New Roman" w:hAnsi="Times New Roman"/>
                <w:color w:val="000000"/>
                <w:sz w:val="24"/>
              </w:rPr>
              <w:t>34</w:t>
            </w:r>
          </w:p>
        </w:tc>
        <w:tc>
          <w:tcPr>
            <w:tcW w:w="2992" w:type="dxa"/>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4C21B9" w:rsidRDefault="004C21B9">
            <w:pPr>
              <w:spacing w:after="0"/>
              <w:ind w:left="135"/>
              <w:jc w:val="center"/>
            </w:pPr>
          </w:p>
        </w:tc>
        <w:tc>
          <w:tcPr>
            <w:tcW w:w="1649" w:type="dxa"/>
            <w:tcMar>
              <w:top w:w="50" w:type="dxa"/>
              <w:left w:w="100" w:type="dxa"/>
            </w:tcMar>
            <w:vAlign w:val="center"/>
          </w:tcPr>
          <w:p w:rsidR="004C21B9" w:rsidRDefault="004C21B9">
            <w:pPr>
              <w:spacing w:after="0"/>
              <w:ind w:left="135"/>
              <w:jc w:val="center"/>
            </w:pPr>
          </w:p>
        </w:tc>
        <w:tc>
          <w:tcPr>
            <w:tcW w:w="1171" w:type="dxa"/>
            <w:tcMar>
              <w:top w:w="50" w:type="dxa"/>
              <w:left w:w="100" w:type="dxa"/>
            </w:tcMar>
            <w:vAlign w:val="center"/>
          </w:tcPr>
          <w:p w:rsidR="004C21B9" w:rsidRDefault="004C21B9">
            <w:pPr>
              <w:spacing w:after="0"/>
              <w:ind w:left="135"/>
            </w:pPr>
          </w:p>
        </w:tc>
        <w:tc>
          <w:tcPr>
            <w:tcW w:w="1999" w:type="dxa"/>
            <w:tcMar>
              <w:top w:w="50" w:type="dxa"/>
              <w:left w:w="100" w:type="dxa"/>
            </w:tcMar>
            <w:vAlign w:val="center"/>
          </w:tcPr>
          <w:p w:rsidR="004C21B9" w:rsidRDefault="004C21B9">
            <w:pPr>
              <w:spacing w:after="0"/>
              <w:ind w:left="135"/>
            </w:pPr>
          </w:p>
        </w:tc>
      </w:tr>
      <w:tr w:rsidR="004C21B9">
        <w:trPr>
          <w:trHeight w:val="144"/>
          <w:tblCellSpacing w:w="20" w:type="nil"/>
        </w:trPr>
        <w:tc>
          <w:tcPr>
            <w:tcW w:w="0" w:type="auto"/>
            <w:gridSpan w:val="2"/>
            <w:tcMar>
              <w:top w:w="50" w:type="dxa"/>
              <w:left w:w="100" w:type="dxa"/>
            </w:tcMar>
            <w:vAlign w:val="center"/>
          </w:tcPr>
          <w:p w:rsidR="004C21B9" w:rsidRPr="005755C6" w:rsidRDefault="005755C6">
            <w:pPr>
              <w:spacing w:after="0"/>
              <w:ind w:left="135"/>
              <w:rPr>
                <w:lang w:val="ru-RU"/>
              </w:rPr>
            </w:pPr>
            <w:r w:rsidRPr="005755C6">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4C21B9" w:rsidRDefault="005755C6">
            <w:pPr>
              <w:spacing w:after="0"/>
              <w:ind w:left="135"/>
              <w:jc w:val="center"/>
            </w:pPr>
            <w:r w:rsidRPr="005755C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4C21B9" w:rsidRDefault="005755C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C21B9" w:rsidRDefault="004C21B9"/>
        </w:tc>
      </w:tr>
    </w:tbl>
    <w:p w:rsidR="004C21B9" w:rsidRDefault="004C21B9">
      <w:pPr>
        <w:sectPr w:rsidR="004C21B9">
          <w:pgSz w:w="16383" w:h="11906" w:orient="landscape"/>
          <w:pgMar w:top="1134" w:right="850" w:bottom="1134" w:left="1701" w:header="720" w:footer="720" w:gutter="0"/>
          <w:cols w:space="720"/>
        </w:sectPr>
      </w:pPr>
    </w:p>
    <w:p w:rsidR="004C21B9" w:rsidRDefault="004C21B9">
      <w:pPr>
        <w:sectPr w:rsidR="004C21B9">
          <w:pgSz w:w="16383" w:h="11906" w:orient="landscape"/>
          <w:pgMar w:top="1134" w:right="850" w:bottom="1134" w:left="1701" w:header="720" w:footer="720" w:gutter="0"/>
          <w:cols w:space="720"/>
        </w:sectPr>
      </w:pPr>
    </w:p>
    <w:p w:rsidR="004C21B9" w:rsidRDefault="005755C6">
      <w:pPr>
        <w:spacing w:after="0"/>
        <w:ind w:left="120"/>
      </w:pPr>
      <w:bookmarkStart w:id="13" w:name="block-22959661"/>
      <w:bookmarkEnd w:id="12"/>
      <w:r>
        <w:rPr>
          <w:rFonts w:ascii="Times New Roman" w:hAnsi="Times New Roman"/>
          <w:b/>
          <w:color w:val="000000"/>
          <w:sz w:val="28"/>
        </w:rPr>
        <w:lastRenderedPageBreak/>
        <w:t>УЧЕБНО-МЕТОДИЧЕСКОЕ ОБЕСПЕЧЕНИЕ ОБРАЗОВАТЕЛЬНОГО ПРОЦЕССА</w:t>
      </w:r>
    </w:p>
    <w:p w:rsidR="004C21B9" w:rsidRDefault="005755C6">
      <w:pPr>
        <w:spacing w:after="0" w:line="480" w:lineRule="auto"/>
        <w:ind w:left="120"/>
      </w:pPr>
      <w:r>
        <w:rPr>
          <w:rFonts w:ascii="Times New Roman" w:hAnsi="Times New Roman"/>
          <w:b/>
          <w:color w:val="000000"/>
          <w:sz w:val="28"/>
        </w:rPr>
        <w:t>ОБЯЗАТЕЛЬНЫЕ УЧЕБНЫЕ МАТЕРИАЛЫ ДЛЯ УЧЕНИКА</w:t>
      </w:r>
    </w:p>
    <w:p w:rsidR="004C21B9" w:rsidRPr="005755C6" w:rsidRDefault="005755C6">
      <w:pPr>
        <w:spacing w:after="0" w:line="480" w:lineRule="auto"/>
        <w:ind w:left="120"/>
        <w:rPr>
          <w:lang w:val="ru-RU"/>
        </w:rPr>
      </w:pPr>
      <w:r w:rsidRPr="005755C6">
        <w:rPr>
          <w:rFonts w:ascii="Times New Roman" w:hAnsi="Times New Roman"/>
          <w:color w:val="000000"/>
          <w:sz w:val="28"/>
          <w:lang w:val="ru-RU"/>
        </w:rPr>
        <w:t>​‌</w:t>
      </w:r>
      <w:bookmarkStart w:id="14" w:name="84bc9461-5945-455e-bb0e-0c5e149e6775"/>
      <w:r w:rsidRPr="005755C6">
        <w:rPr>
          <w:rFonts w:ascii="Times New Roman" w:hAnsi="Times New Roman"/>
          <w:color w:val="000000"/>
          <w:sz w:val="28"/>
          <w:lang w:val="ru-RU"/>
        </w:rPr>
        <w:t xml:space="preserve">• Математика: алгебра и начала математического анализа, геометрия. Геометрия, 10-11 классы/ </w:t>
      </w:r>
      <w:proofErr w:type="spellStart"/>
      <w:r w:rsidRPr="005755C6">
        <w:rPr>
          <w:rFonts w:ascii="Times New Roman" w:hAnsi="Times New Roman"/>
          <w:color w:val="000000"/>
          <w:sz w:val="28"/>
          <w:lang w:val="ru-RU"/>
        </w:rPr>
        <w:t>Атанасян</w:t>
      </w:r>
      <w:proofErr w:type="spellEnd"/>
      <w:r w:rsidRPr="005755C6">
        <w:rPr>
          <w:rFonts w:ascii="Times New Roman" w:hAnsi="Times New Roman"/>
          <w:color w:val="000000"/>
          <w:sz w:val="28"/>
          <w:lang w:val="ru-RU"/>
        </w:rPr>
        <w:t xml:space="preserve"> Л.С., Бутузов В.Ф., Кадомцев С.Б. и другие, Акционерное общество «Издательство «Просвещение»</w:t>
      </w:r>
      <w:bookmarkEnd w:id="14"/>
      <w:r w:rsidRPr="005755C6">
        <w:rPr>
          <w:rFonts w:ascii="Times New Roman" w:hAnsi="Times New Roman"/>
          <w:color w:val="000000"/>
          <w:sz w:val="28"/>
          <w:lang w:val="ru-RU"/>
        </w:rPr>
        <w:t>‌​</w:t>
      </w:r>
    </w:p>
    <w:p w:rsidR="004C21B9" w:rsidRPr="005755C6" w:rsidRDefault="005755C6">
      <w:pPr>
        <w:spacing w:after="0" w:line="480" w:lineRule="auto"/>
        <w:ind w:left="120"/>
        <w:rPr>
          <w:lang w:val="ru-RU"/>
        </w:rPr>
      </w:pPr>
      <w:r w:rsidRPr="005755C6">
        <w:rPr>
          <w:rFonts w:ascii="Times New Roman" w:hAnsi="Times New Roman"/>
          <w:color w:val="000000"/>
          <w:sz w:val="28"/>
          <w:lang w:val="ru-RU"/>
        </w:rPr>
        <w:t>​‌‌</w:t>
      </w:r>
    </w:p>
    <w:p w:rsidR="004C21B9" w:rsidRPr="005755C6" w:rsidRDefault="005755C6">
      <w:pPr>
        <w:spacing w:after="0"/>
        <w:ind w:left="120"/>
        <w:rPr>
          <w:lang w:val="ru-RU"/>
        </w:rPr>
      </w:pPr>
      <w:r w:rsidRPr="005755C6">
        <w:rPr>
          <w:rFonts w:ascii="Times New Roman" w:hAnsi="Times New Roman"/>
          <w:color w:val="000000"/>
          <w:sz w:val="28"/>
          <w:lang w:val="ru-RU"/>
        </w:rPr>
        <w:t>​</w:t>
      </w:r>
    </w:p>
    <w:p w:rsidR="004C21B9" w:rsidRPr="005755C6" w:rsidRDefault="005755C6">
      <w:pPr>
        <w:spacing w:after="0" w:line="480" w:lineRule="auto"/>
        <w:ind w:left="120"/>
        <w:rPr>
          <w:lang w:val="ru-RU"/>
        </w:rPr>
      </w:pPr>
      <w:r w:rsidRPr="005755C6">
        <w:rPr>
          <w:rFonts w:ascii="Times New Roman" w:hAnsi="Times New Roman"/>
          <w:b/>
          <w:color w:val="000000"/>
          <w:sz w:val="28"/>
          <w:lang w:val="ru-RU"/>
        </w:rPr>
        <w:t>МЕТОДИЧЕСКИЕ МАТЕРИАЛЫ ДЛЯ УЧИТЕЛЯ</w:t>
      </w:r>
    </w:p>
    <w:p w:rsidR="004C21B9" w:rsidRPr="005755C6" w:rsidRDefault="005755C6">
      <w:pPr>
        <w:spacing w:after="0" w:line="480" w:lineRule="auto"/>
        <w:ind w:left="120"/>
        <w:rPr>
          <w:lang w:val="ru-RU"/>
        </w:rPr>
      </w:pPr>
      <w:r w:rsidRPr="005755C6">
        <w:rPr>
          <w:rFonts w:ascii="Times New Roman" w:hAnsi="Times New Roman"/>
          <w:color w:val="000000"/>
          <w:sz w:val="28"/>
          <w:lang w:val="ru-RU"/>
        </w:rPr>
        <w:t>​‌‌​</w:t>
      </w:r>
    </w:p>
    <w:p w:rsidR="004C21B9" w:rsidRPr="005755C6" w:rsidRDefault="004C21B9">
      <w:pPr>
        <w:spacing w:after="0"/>
        <w:ind w:left="120"/>
        <w:rPr>
          <w:lang w:val="ru-RU"/>
        </w:rPr>
      </w:pPr>
    </w:p>
    <w:p w:rsidR="004C21B9" w:rsidRPr="005755C6" w:rsidRDefault="005755C6">
      <w:pPr>
        <w:spacing w:after="0" w:line="480" w:lineRule="auto"/>
        <w:ind w:left="120"/>
        <w:rPr>
          <w:lang w:val="ru-RU"/>
        </w:rPr>
      </w:pPr>
      <w:r w:rsidRPr="005755C6">
        <w:rPr>
          <w:rFonts w:ascii="Times New Roman" w:hAnsi="Times New Roman"/>
          <w:b/>
          <w:color w:val="000000"/>
          <w:sz w:val="28"/>
          <w:lang w:val="ru-RU"/>
        </w:rPr>
        <w:t>ЦИФРОВЫЕ ОБРАЗОВАТЕЛЬНЫЕ РЕСУРСЫ И РЕСУРСЫ СЕТИ ИНТЕРНЕТ</w:t>
      </w:r>
    </w:p>
    <w:p w:rsidR="004C21B9" w:rsidRDefault="005755C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C21B9" w:rsidRDefault="004C21B9">
      <w:pPr>
        <w:sectPr w:rsidR="004C21B9">
          <w:pgSz w:w="11906" w:h="16383"/>
          <w:pgMar w:top="1134" w:right="850" w:bottom="1134" w:left="1701" w:header="720" w:footer="720" w:gutter="0"/>
          <w:cols w:space="720"/>
        </w:sectPr>
      </w:pPr>
    </w:p>
    <w:bookmarkEnd w:id="13"/>
    <w:p w:rsidR="00C059F9" w:rsidRDefault="00C059F9"/>
    <w:sectPr w:rsidR="00C059F9" w:rsidSect="004C21B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2502B"/>
    <w:multiLevelType w:val="multilevel"/>
    <w:tmpl w:val="A3EABE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4930351"/>
    <w:multiLevelType w:val="multilevel"/>
    <w:tmpl w:val="D334F6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220509D"/>
    <w:multiLevelType w:val="multilevel"/>
    <w:tmpl w:val="B9A447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32E4DCF"/>
    <w:multiLevelType w:val="multilevel"/>
    <w:tmpl w:val="A81CDD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4157565"/>
    <w:multiLevelType w:val="multilevel"/>
    <w:tmpl w:val="E6F869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3F15331"/>
    <w:multiLevelType w:val="multilevel"/>
    <w:tmpl w:val="92DEC2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9CE1DF0"/>
    <w:multiLevelType w:val="multilevel"/>
    <w:tmpl w:val="9140CD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EAF4231"/>
    <w:multiLevelType w:val="multilevel"/>
    <w:tmpl w:val="20FE22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21B9"/>
    <w:rsid w:val="004C21B9"/>
    <w:rsid w:val="005755C6"/>
    <w:rsid w:val="00C00033"/>
    <w:rsid w:val="00C059F9"/>
    <w:rsid w:val="00C57FBD"/>
    <w:rsid w:val="00D63E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C21B9"/>
    <w:rPr>
      <w:color w:val="0000FF" w:themeColor="hyperlink"/>
      <w:u w:val="single"/>
    </w:rPr>
  </w:style>
  <w:style w:type="table" w:styleId="ac">
    <w:name w:val="Table Grid"/>
    <w:basedOn w:val="a1"/>
    <w:uiPriority w:val="59"/>
    <w:rsid w:val="004C21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0003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000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5232</Words>
  <Characters>29827</Characters>
  <Application>Microsoft Office Word</Application>
  <DocSecurity>0</DocSecurity>
  <Lines>248</Lines>
  <Paragraphs>69</Paragraphs>
  <ScaleCrop>false</ScaleCrop>
  <Company/>
  <LinksUpToDate>false</LinksUpToDate>
  <CharactersWithSpaces>34990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1212</dc:creator>
  <cp:lastModifiedBy>1212</cp:lastModifiedBy>
  <cp:revision>2</cp:revision>
  <cp:lastPrinted>2023-09-19T05:02:00Z</cp:lastPrinted>
  <dcterms:created xsi:type="dcterms:W3CDTF">2023-10-18T19:05:00Z</dcterms:created>
  <dcterms:modified xsi:type="dcterms:W3CDTF">2023-10-18T19:05:00Z</dcterms:modified>
</cp:coreProperties>
</file>