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488" w:rsidRPr="00F92488" w:rsidRDefault="005935FA" w:rsidP="00F92488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F92488">
        <w:rPr>
          <w:rFonts w:ascii="Times New Roman" w:hAnsi="Times New Roman" w:cs="Times New Roman"/>
          <w:b/>
          <w:i/>
          <w:sz w:val="36"/>
          <w:szCs w:val="36"/>
        </w:rPr>
        <w:t xml:space="preserve">Аналитический отчет </w:t>
      </w:r>
    </w:p>
    <w:p w:rsidR="00F92488" w:rsidRPr="00F92488" w:rsidRDefault="00FE5A60" w:rsidP="00F92488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F92488">
        <w:rPr>
          <w:rFonts w:ascii="Times New Roman" w:hAnsi="Times New Roman" w:cs="Times New Roman"/>
          <w:b/>
          <w:i/>
          <w:sz w:val="36"/>
          <w:szCs w:val="36"/>
        </w:rPr>
        <w:t xml:space="preserve">деятельности педагога-психолога </w:t>
      </w:r>
    </w:p>
    <w:p w:rsidR="00F92488" w:rsidRPr="00F92488" w:rsidRDefault="00FE5A60" w:rsidP="00F92488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F92488">
        <w:rPr>
          <w:rFonts w:ascii="Times New Roman" w:hAnsi="Times New Roman" w:cs="Times New Roman"/>
          <w:b/>
          <w:i/>
          <w:sz w:val="36"/>
          <w:szCs w:val="36"/>
        </w:rPr>
        <w:t>МКОУ «</w:t>
      </w:r>
      <w:proofErr w:type="spellStart"/>
      <w:r w:rsidRPr="00F92488">
        <w:rPr>
          <w:rFonts w:ascii="Times New Roman" w:hAnsi="Times New Roman" w:cs="Times New Roman"/>
          <w:b/>
          <w:i/>
          <w:sz w:val="36"/>
          <w:szCs w:val="36"/>
        </w:rPr>
        <w:t>Аджидадинская</w:t>
      </w:r>
      <w:proofErr w:type="spellEnd"/>
      <w:r w:rsidRPr="00F92488">
        <w:rPr>
          <w:rFonts w:ascii="Times New Roman" w:hAnsi="Times New Roman" w:cs="Times New Roman"/>
          <w:b/>
          <w:i/>
          <w:sz w:val="36"/>
          <w:szCs w:val="36"/>
        </w:rPr>
        <w:t xml:space="preserve"> СОШ» </w:t>
      </w:r>
    </w:p>
    <w:p w:rsidR="00F92488" w:rsidRPr="00F92488" w:rsidRDefault="00FE5A60" w:rsidP="00F92488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proofErr w:type="spellStart"/>
      <w:r w:rsidRPr="00F92488">
        <w:rPr>
          <w:rFonts w:ascii="Times New Roman" w:hAnsi="Times New Roman" w:cs="Times New Roman"/>
          <w:b/>
          <w:i/>
          <w:sz w:val="36"/>
          <w:szCs w:val="36"/>
        </w:rPr>
        <w:t>Гитиновой</w:t>
      </w:r>
      <w:proofErr w:type="spellEnd"/>
      <w:r w:rsidRPr="00F92488">
        <w:rPr>
          <w:rFonts w:ascii="Times New Roman" w:hAnsi="Times New Roman" w:cs="Times New Roman"/>
          <w:b/>
          <w:i/>
          <w:sz w:val="36"/>
          <w:szCs w:val="36"/>
        </w:rPr>
        <w:t xml:space="preserve"> А.А.</w:t>
      </w:r>
    </w:p>
    <w:p w:rsidR="00AF454B" w:rsidRPr="00F92488" w:rsidRDefault="00FE5A60" w:rsidP="00F92488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F92488">
        <w:rPr>
          <w:rFonts w:ascii="Times New Roman" w:hAnsi="Times New Roman" w:cs="Times New Roman"/>
          <w:b/>
          <w:i/>
          <w:sz w:val="36"/>
          <w:szCs w:val="36"/>
        </w:rPr>
        <w:t xml:space="preserve"> за 2022-2023 учебный год. </w:t>
      </w:r>
    </w:p>
    <w:p w:rsidR="00FE5A60" w:rsidRPr="00701227" w:rsidRDefault="00FE5A60" w:rsidP="00701227">
      <w:pPr>
        <w:rPr>
          <w:rFonts w:ascii="Times New Roman" w:hAnsi="Times New Roman" w:cs="Times New Roman"/>
          <w:sz w:val="28"/>
          <w:szCs w:val="28"/>
        </w:rPr>
      </w:pPr>
      <w:r w:rsidRPr="0070122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01227" w:rsidRPr="00701227">
        <w:rPr>
          <w:rFonts w:ascii="Times New Roman" w:hAnsi="Times New Roman" w:cs="Times New Roman"/>
          <w:b/>
          <w:sz w:val="28"/>
          <w:szCs w:val="28"/>
        </w:rPr>
        <w:t>Цели</w:t>
      </w:r>
      <w:r w:rsidR="00701227" w:rsidRPr="00701227">
        <w:rPr>
          <w:rFonts w:ascii="Times New Roman" w:hAnsi="Times New Roman" w:cs="Times New Roman"/>
          <w:sz w:val="28"/>
          <w:szCs w:val="28"/>
        </w:rPr>
        <w:t xml:space="preserve"> – создание благоприятных психолого-педагогических условий реализации основной образовательной программы; сохранение и укрепление здоровья обучающихся, снижение рисков их </w:t>
      </w:r>
      <w:proofErr w:type="spellStart"/>
      <w:r w:rsidR="00701227" w:rsidRPr="00701227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="00701227" w:rsidRPr="00701227">
        <w:rPr>
          <w:rFonts w:ascii="Times New Roman" w:hAnsi="Times New Roman" w:cs="Times New Roman"/>
          <w:sz w:val="28"/>
          <w:szCs w:val="28"/>
        </w:rPr>
        <w:t xml:space="preserve">, негативной социализации. </w:t>
      </w:r>
    </w:p>
    <w:p w:rsidR="00701227" w:rsidRPr="00701227" w:rsidRDefault="008F4F0E" w:rsidP="00701227">
      <w:pPr>
        <w:spacing w:after="136" w:line="2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701227" w:rsidRPr="007012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701227" w:rsidRPr="00701227" w:rsidRDefault="00701227" w:rsidP="00701227">
      <w:pPr>
        <w:spacing w:after="136" w:line="2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227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Психологическое сопровождение реализации основной образовательной программы, обеспечение преемственности содержания и форм психолого-педагогического сопровождения на разных уровнях осно</w:t>
      </w:r>
      <w:bookmarkStart w:id="0" w:name="_GoBack"/>
      <w:bookmarkEnd w:id="0"/>
      <w:r w:rsidRPr="0070122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вного общего образования.</w:t>
      </w:r>
    </w:p>
    <w:p w:rsidR="00701227" w:rsidRPr="00701227" w:rsidRDefault="00701227" w:rsidP="00701227">
      <w:pPr>
        <w:spacing w:after="136" w:line="2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Психологическое сопровождение перехода на новые ФГОС НОО </w:t>
      </w:r>
      <w:proofErr w:type="gramStart"/>
      <w:r w:rsidRPr="00701227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ООО</w:t>
      </w:r>
      <w:proofErr w:type="gramEnd"/>
      <w:r w:rsidRPr="007012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1227" w:rsidRPr="00701227" w:rsidRDefault="00701227" w:rsidP="00701227">
      <w:pPr>
        <w:spacing w:after="136" w:line="2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227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Организация мониторинга возможностей и способностей учащихся, динамики их психологического развития в процессе школьного обучения; выявление и поддержка одаренных детей, детей с ограниченными возможностями здоровья; выявление проблем в обучении, поведении и социализации, определение причин их возникновения, путей и средств их разрешения.</w:t>
      </w:r>
    </w:p>
    <w:p w:rsidR="00701227" w:rsidRPr="00701227" w:rsidRDefault="00701227" w:rsidP="00701227">
      <w:pPr>
        <w:spacing w:after="136" w:line="2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227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Реализация психолого-педагогических, коррекционно-развивающих, профилактических программ, направленных на преодоление трудностей в адаптации, обучении и воспитании, задержек и отклонений в развитии учащихся; сохранение и укрепление психологического здоровья учащихся, формирование ценности здоровья и безопасного образа жизни; формирование коммуникативных навыков в разновозрастной среде и среде сверстников; психолого-педагогическую поддержку участников олимпиадного движения, детских объединений и ученического самоуправления; обеспечение осознанного и ответственного выбора дальнейшей профессиональной сферы деятельности; профилактику асоциальных явлений, коррекцию отклоняющегося поведения; профилактику школьной тревожности и личностных расстройств учащихся.</w:t>
      </w:r>
    </w:p>
    <w:p w:rsidR="00701227" w:rsidRPr="00701227" w:rsidRDefault="00701227" w:rsidP="00701227">
      <w:pPr>
        <w:spacing w:after="136" w:line="2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227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Организация мероприятий на развитие психологической компетентности участников образовательных отношений (администрации, педагогов, родителей (законных представителей), учащихся): психологическое просвещение и консультирование по проблемам обучения, воспитания и развития учащихся.</w:t>
      </w:r>
    </w:p>
    <w:p w:rsidR="00701227" w:rsidRPr="00701227" w:rsidRDefault="00701227" w:rsidP="00701227">
      <w:pPr>
        <w:spacing w:after="136" w:line="2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2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Организация психологической экспертизы (оценки) комфортности и безопасности образовательной среды.</w:t>
      </w:r>
    </w:p>
    <w:p w:rsidR="00701227" w:rsidRPr="00701227" w:rsidRDefault="00701227" w:rsidP="00701227">
      <w:pPr>
        <w:spacing w:after="136" w:line="2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227">
        <w:rPr>
          <w:rFonts w:ascii="Times New Roman" w:eastAsia="Times New Roman" w:hAnsi="Times New Roman" w:cs="Times New Roman"/>
          <w:sz w:val="28"/>
          <w:szCs w:val="28"/>
          <w:lang w:eastAsia="ru-RU"/>
        </w:rPr>
        <w:t>7. Взаимодействие с педагогическим коллективом (классными руководителями, администрацией, психолого-педагогическим консилиумом, советом профилактики), с образовательными организациями, учреждениями и организациями здравоохранения и социальной защиты населения по созданию условий для сохранения и укрепления психологического и психического здоровья учащихся, оказание им психологической поддержки, содействие в трудных жизненных ситуациях.</w:t>
      </w:r>
    </w:p>
    <w:p w:rsidR="00701227" w:rsidRPr="00701227" w:rsidRDefault="008F4F0E" w:rsidP="00701227">
      <w:pPr>
        <w:spacing w:after="136" w:line="2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701227" w:rsidRPr="007012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результаты:</w:t>
      </w:r>
    </w:p>
    <w:p w:rsidR="00701227" w:rsidRPr="00701227" w:rsidRDefault="00701227" w:rsidP="00701227">
      <w:pPr>
        <w:spacing w:after="136" w:line="2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227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Получение объективной информации о состоянии и динамике психологического развития учащихся.</w:t>
      </w:r>
    </w:p>
    <w:p w:rsidR="00701227" w:rsidRPr="00701227" w:rsidRDefault="00701227" w:rsidP="00701227">
      <w:pPr>
        <w:spacing w:after="136" w:line="2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227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Своевременное выявление и поддержка детей с проблемами в обучении и развитии, социальной адаптации, одаренных детей, детей с ОВЗ.</w:t>
      </w:r>
    </w:p>
    <w:p w:rsidR="00701227" w:rsidRPr="00701227" w:rsidRDefault="00701227" w:rsidP="00701227">
      <w:pPr>
        <w:spacing w:after="136" w:line="2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227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Позитивная динамика результативности коррекционно-развивающих, профилактических программ.</w:t>
      </w:r>
    </w:p>
    <w:p w:rsidR="00701227" w:rsidRPr="00701227" w:rsidRDefault="00701227" w:rsidP="00701227">
      <w:pPr>
        <w:spacing w:after="136" w:line="2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227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Повышение психолого-педагогической компетентности участников образовательных отношений.</w:t>
      </w:r>
    </w:p>
    <w:p w:rsidR="00701227" w:rsidRDefault="00701227" w:rsidP="00701227">
      <w:pPr>
        <w:spacing w:after="136" w:line="2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227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Повышение психологической комфортности и безопасности образовательной среды.</w:t>
      </w:r>
    </w:p>
    <w:p w:rsidR="008F4F0E" w:rsidRDefault="008F4F0E" w:rsidP="00701227">
      <w:pPr>
        <w:spacing w:after="136" w:line="2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F0E" w:rsidRPr="008F4F0E" w:rsidRDefault="008F4F0E" w:rsidP="00701227">
      <w:pPr>
        <w:spacing w:after="136" w:line="231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Психологическая деятельность осуществлялась </w:t>
      </w:r>
      <w:r w:rsidRPr="008F4F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нескольким направлениям:</w:t>
      </w:r>
    </w:p>
    <w:p w:rsidR="008F4F0E" w:rsidRDefault="008F4F0E" w:rsidP="00701227">
      <w:pPr>
        <w:spacing w:after="136" w:line="2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Диагностика</w:t>
      </w:r>
    </w:p>
    <w:p w:rsidR="008F4F0E" w:rsidRDefault="008F4F0E" w:rsidP="00701227">
      <w:pPr>
        <w:spacing w:after="136" w:line="2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Консультирование </w:t>
      </w:r>
    </w:p>
    <w:p w:rsidR="008F4F0E" w:rsidRDefault="008F4F0E" w:rsidP="00701227">
      <w:pPr>
        <w:spacing w:after="136" w:line="2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Коррекционно-развивающая работа</w:t>
      </w:r>
    </w:p>
    <w:p w:rsidR="008F4F0E" w:rsidRDefault="008F4F0E" w:rsidP="00701227">
      <w:pPr>
        <w:spacing w:after="136" w:line="2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Просвещение</w:t>
      </w:r>
    </w:p>
    <w:p w:rsidR="008F4F0E" w:rsidRDefault="008F4F0E" w:rsidP="00701227">
      <w:pPr>
        <w:spacing w:after="136" w:line="2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Профилактика </w:t>
      </w:r>
    </w:p>
    <w:p w:rsidR="008F4F0E" w:rsidRDefault="008F4F0E" w:rsidP="00701227">
      <w:pPr>
        <w:spacing w:after="136" w:line="2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Организационно-методическая работа и экспертиза</w:t>
      </w:r>
    </w:p>
    <w:p w:rsidR="009E2938" w:rsidRDefault="009E2938" w:rsidP="009E2938">
      <w:pPr>
        <w:rPr>
          <w:rFonts w:ascii="Times New Roman" w:hAnsi="Times New Roman" w:cs="Times New Roman"/>
          <w:sz w:val="28"/>
          <w:szCs w:val="28"/>
        </w:rPr>
      </w:pPr>
    </w:p>
    <w:p w:rsidR="009E2938" w:rsidRDefault="009E2938" w:rsidP="009E2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1 апреля по 30 мая была проведена следующая работа</w:t>
      </w:r>
      <w:r w:rsidRPr="00952DD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938" w:rsidRPr="008F4472" w:rsidRDefault="009E2938" w:rsidP="009E293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05.04 - Беседа «Как не стать жертвой преступления» 8-9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9E2938" w:rsidRDefault="009E2938" w:rsidP="009E293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06.04 – Беседа </w:t>
      </w:r>
      <w:r w:rsidRPr="00952DD1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Наши лучшие друзья - здоровье, спорт и красота</w:t>
      </w:r>
      <w:r w:rsidRPr="00952DD1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9E2938" w:rsidRDefault="009E2938" w:rsidP="009E293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E2938">
        <w:rPr>
          <w:rFonts w:ascii="Times New Roman" w:hAnsi="Times New Roman" w:cs="Times New Roman"/>
          <w:sz w:val="28"/>
          <w:szCs w:val="28"/>
        </w:rPr>
        <w:t xml:space="preserve">07.04 – Раздавали памятки и буклеты </w:t>
      </w:r>
      <w:r>
        <w:rPr>
          <w:rFonts w:ascii="Times New Roman" w:hAnsi="Times New Roman" w:cs="Times New Roman"/>
          <w:sz w:val="28"/>
          <w:szCs w:val="28"/>
        </w:rPr>
        <w:t>«Сделай правильный выбор, скажи наркотикам НЕТ!»</w:t>
      </w:r>
    </w:p>
    <w:p w:rsidR="009E2938" w:rsidRPr="009E2938" w:rsidRDefault="009E2938" w:rsidP="009E293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E2938">
        <w:rPr>
          <w:rFonts w:ascii="Times New Roman" w:hAnsi="Times New Roman" w:cs="Times New Roman"/>
          <w:sz w:val="28"/>
          <w:szCs w:val="28"/>
        </w:rPr>
        <w:t xml:space="preserve">08.04 – Профилактическое занятие с элементами тренинга «Здорово быть здоровым» 6 </w:t>
      </w:r>
      <w:proofErr w:type="spellStart"/>
      <w:r w:rsidRPr="009E2938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9E2938" w:rsidRDefault="009E2938" w:rsidP="009E293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20.04 «Тренинг на сплочение коллектива» 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9E2938" w:rsidRDefault="009E2938" w:rsidP="009E293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17.05 - Тренинг «Конструктивное разрешение конфликтов» 6а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9E2938" w:rsidRDefault="009E2938" w:rsidP="009E293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20.05 - Беседа с элементами игры «Вредные привычки - не мои сестрички»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9E2938" w:rsidRDefault="009E2938" w:rsidP="009E293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21.05 – Профилактическое занятие «Условия бесконфликтного общения» 6б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9E2938" w:rsidRDefault="009E2938" w:rsidP="009E2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2938" w:rsidRDefault="009E2938" w:rsidP="009E2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4F0E" w:rsidRDefault="008F4F0E" w:rsidP="00701227">
      <w:pPr>
        <w:spacing w:after="136" w:line="2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227" w:rsidRPr="00701227" w:rsidRDefault="00701227" w:rsidP="00701227">
      <w:pPr>
        <w:spacing w:after="136" w:line="2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A60" w:rsidRPr="005935FA" w:rsidRDefault="00FE5A60">
      <w:pPr>
        <w:rPr>
          <w:rFonts w:ascii="Times New Roman" w:hAnsi="Times New Roman" w:cs="Times New Roman"/>
          <w:sz w:val="28"/>
          <w:szCs w:val="28"/>
        </w:rPr>
      </w:pPr>
    </w:p>
    <w:sectPr w:rsidR="00FE5A60" w:rsidRPr="005935FA" w:rsidSect="00AF4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A35FF"/>
    <w:multiLevelType w:val="hybridMultilevel"/>
    <w:tmpl w:val="69567D2C"/>
    <w:lvl w:ilvl="0" w:tplc="7A6CE8B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85F3D"/>
    <w:multiLevelType w:val="hybridMultilevel"/>
    <w:tmpl w:val="5C94F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C6AEB"/>
    <w:multiLevelType w:val="hybridMultilevel"/>
    <w:tmpl w:val="DA849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935FA"/>
    <w:rsid w:val="00137380"/>
    <w:rsid w:val="00437888"/>
    <w:rsid w:val="005935FA"/>
    <w:rsid w:val="00701227"/>
    <w:rsid w:val="008F4F0E"/>
    <w:rsid w:val="009E2938"/>
    <w:rsid w:val="009F707C"/>
    <w:rsid w:val="00AC3230"/>
    <w:rsid w:val="00AF454B"/>
    <w:rsid w:val="00E53957"/>
    <w:rsid w:val="00EE5165"/>
    <w:rsid w:val="00F92488"/>
    <w:rsid w:val="00FE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A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 Гитинова</dc:creator>
  <cp:lastModifiedBy>user</cp:lastModifiedBy>
  <cp:revision>4</cp:revision>
  <dcterms:created xsi:type="dcterms:W3CDTF">2023-05-30T09:36:00Z</dcterms:created>
  <dcterms:modified xsi:type="dcterms:W3CDTF">2023-06-01T07:28:00Z</dcterms:modified>
</cp:coreProperties>
</file>